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DBAD8" w14:textId="1D16C598" w:rsidR="00D66BA1" w:rsidRPr="00AC0281" w:rsidRDefault="00D66BA1">
      <w:pPr>
        <w:rPr>
          <w:rFonts w:ascii="Nunito Sans Black" w:hAnsi="Nunito Sans Black"/>
          <w:b/>
          <w:color w:val="003982"/>
          <w:sz w:val="72"/>
        </w:rPr>
      </w:pPr>
      <w:r w:rsidRPr="00D918BA">
        <w:rPr>
          <w:rFonts w:ascii="Nunito Sans Black" w:hAnsi="Nunito Sans Black"/>
          <w:b/>
          <w:color w:val="003982"/>
          <w:sz w:val="72"/>
        </w:rPr>
        <w:t>Session plan</w:t>
      </w:r>
    </w:p>
    <w:p w14:paraId="3F3CB148" w14:textId="32FDC868" w:rsidR="00D66BA1" w:rsidRPr="00FA1B3F" w:rsidRDefault="00D66BA1">
      <w:pPr>
        <w:rPr>
          <w:rFonts w:ascii="Nunito Sans" w:hAnsi="Nunito Sans"/>
          <w:b/>
          <w:color w:val="000000" w:themeColor="text1"/>
          <w:sz w:val="28"/>
          <w:szCs w:val="28"/>
        </w:rPr>
      </w:pPr>
      <w:r w:rsidRPr="00FA1B3F">
        <w:rPr>
          <w:rFonts w:ascii="Nunito Sans" w:hAnsi="Nunito Sans"/>
          <w:b/>
          <w:color w:val="000000" w:themeColor="text1"/>
          <w:sz w:val="28"/>
          <w:szCs w:val="28"/>
        </w:rPr>
        <w:t>Session details</w:t>
      </w:r>
    </w:p>
    <w:p w14:paraId="4CFE11A0" w14:textId="06C0D4CA" w:rsidR="00F4708D" w:rsidRDefault="00F4708D">
      <w:pPr>
        <w:rPr>
          <w:rFonts w:ascii="Nunito Sans" w:hAnsi="Nunito Sans"/>
          <w:color w:val="000000" w:themeColor="text1"/>
          <w:sz w:val="21"/>
        </w:rPr>
      </w:pPr>
      <w:r>
        <w:rPr>
          <w:rFonts w:ascii="Nunito Sans" w:hAnsi="Nunito Sans"/>
          <w:color w:val="000000" w:themeColor="text1"/>
          <w:sz w:val="21"/>
        </w:rPr>
        <w:t>Title of session:</w:t>
      </w:r>
      <w:r w:rsidR="00AC0281">
        <w:rPr>
          <w:rFonts w:ascii="Nunito Sans" w:hAnsi="Nunito Sans"/>
          <w:color w:val="000000" w:themeColor="text1"/>
          <w:sz w:val="21"/>
        </w:rPr>
        <w:t xml:space="preserve"> </w:t>
      </w:r>
      <w:r w:rsidR="00C400FE" w:rsidRPr="00C400FE">
        <w:rPr>
          <w:rFonts w:ascii="Nunito Sans" w:hAnsi="Nunito Sans"/>
          <w:b/>
          <w:bCs/>
          <w:color w:val="404040"/>
          <w:sz w:val="20"/>
          <w:szCs w:val="20"/>
          <w:bdr w:val="none" w:sz="0" w:space="0" w:color="auto" w:frame="1"/>
        </w:rPr>
        <w:t xml:space="preserve">Module </w:t>
      </w:r>
      <w:r w:rsidR="00540A1A">
        <w:rPr>
          <w:rFonts w:ascii="Nunito Sans" w:hAnsi="Nunito Sans"/>
          <w:b/>
          <w:bCs/>
          <w:color w:val="404040"/>
          <w:sz w:val="20"/>
          <w:szCs w:val="20"/>
          <w:bdr w:val="none" w:sz="0" w:space="0" w:color="auto" w:frame="1"/>
        </w:rPr>
        <w:t>J – Communicate it!</w:t>
      </w:r>
    </w:p>
    <w:p w14:paraId="56AA6303" w14:textId="61A544C0" w:rsidR="00284B95" w:rsidRDefault="00284B95">
      <w:pPr>
        <w:rPr>
          <w:rFonts w:ascii="Nunito Sans" w:hAnsi="Nunito Sans"/>
          <w:color w:val="000000" w:themeColor="text1"/>
          <w:sz w:val="21"/>
        </w:rPr>
      </w:pPr>
    </w:p>
    <w:p w14:paraId="1C4B71B6" w14:textId="072C1582" w:rsidR="00284B95" w:rsidRDefault="00284B95" w:rsidP="009A70E5">
      <w:pPr>
        <w:tabs>
          <w:tab w:val="left" w:pos="2552"/>
          <w:tab w:val="left" w:pos="3402"/>
          <w:tab w:val="left" w:pos="5954"/>
        </w:tabs>
        <w:ind w:left="851" w:hanging="851"/>
        <w:rPr>
          <w:rFonts w:ascii="Nunito Sans" w:hAnsi="Nunito Sans"/>
          <w:color w:val="000000" w:themeColor="text1"/>
          <w:sz w:val="21"/>
        </w:rPr>
      </w:pPr>
      <w:r>
        <w:rPr>
          <w:rFonts w:ascii="Nunito Sans" w:hAnsi="Nunito Sans"/>
          <w:color w:val="000000" w:themeColor="text1"/>
          <w:sz w:val="21"/>
        </w:rPr>
        <w:t>Date:</w:t>
      </w:r>
      <w:r w:rsidR="002041E7">
        <w:rPr>
          <w:rFonts w:ascii="Nunito Sans" w:hAnsi="Nunito Sans"/>
          <w:color w:val="000000" w:themeColor="text1"/>
          <w:sz w:val="21"/>
        </w:rPr>
        <w:tab/>
      </w:r>
      <w:r w:rsidR="002041E7">
        <w:rPr>
          <w:rFonts w:ascii="Nunito Sans" w:hAnsi="Nunito Sans"/>
          <w:color w:val="000000" w:themeColor="text1"/>
          <w:sz w:val="21"/>
        </w:rPr>
        <w:tab/>
      </w:r>
      <w:r>
        <w:rPr>
          <w:rFonts w:ascii="Nunito Sans" w:hAnsi="Nunito Sans"/>
          <w:color w:val="000000" w:themeColor="text1"/>
          <w:sz w:val="21"/>
        </w:rPr>
        <w:t xml:space="preserve"> </w:t>
      </w:r>
      <w:r>
        <w:rPr>
          <w:rFonts w:ascii="Nunito Sans" w:hAnsi="Nunito Sans"/>
          <w:color w:val="000000" w:themeColor="text1"/>
          <w:sz w:val="21"/>
        </w:rPr>
        <w:tab/>
        <w:t xml:space="preserve">Time:  </w:t>
      </w:r>
      <w:r w:rsidR="00FA1B3F">
        <w:rPr>
          <w:rFonts w:ascii="Nunito Sans" w:hAnsi="Nunito Sans"/>
          <w:color w:val="000000" w:themeColor="text1"/>
          <w:sz w:val="21"/>
        </w:rPr>
        <w:tab/>
      </w:r>
      <w:r>
        <w:rPr>
          <w:rFonts w:ascii="Nunito Sans" w:hAnsi="Nunito Sans"/>
          <w:color w:val="000000" w:themeColor="text1"/>
          <w:sz w:val="21"/>
        </w:rPr>
        <w:t>Location:</w:t>
      </w:r>
    </w:p>
    <w:p w14:paraId="42DDA2E0" w14:textId="4BBE431E" w:rsidR="00284B95" w:rsidRDefault="00284B95">
      <w:pPr>
        <w:rPr>
          <w:rFonts w:ascii="Nunito Sans" w:hAnsi="Nunito Sans"/>
          <w:color w:val="000000" w:themeColor="text1"/>
          <w:sz w:val="21"/>
        </w:rPr>
      </w:pPr>
    </w:p>
    <w:p w14:paraId="1EEFEEE0" w14:textId="77777777" w:rsidR="00FA1B3F" w:rsidRDefault="00284B95" w:rsidP="00FA1B3F">
      <w:pPr>
        <w:tabs>
          <w:tab w:val="left" w:pos="3969"/>
        </w:tabs>
        <w:rPr>
          <w:rFonts w:ascii="Nunito Sans" w:hAnsi="Nunito Sans"/>
          <w:color w:val="000000" w:themeColor="text1"/>
          <w:sz w:val="21"/>
        </w:rPr>
      </w:pPr>
      <w:r>
        <w:rPr>
          <w:rFonts w:ascii="Nunito Sans" w:hAnsi="Nunito Sans"/>
          <w:color w:val="000000" w:themeColor="text1"/>
          <w:sz w:val="21"/>
        </w:rPr>
        <w:t xml:space="preserve">Additional needs: </w:t>
      </w:r>
      <w:r w:rsidR="00FA1B3F">
        <w:rPr>
          <w:rFonts w:ascii="Nunito Sans" w:hAnsi="Nunito Sans"/>
          <w:color w:val="000000" w:themeColor="text1"/>
          <w:sz w:val="21"/>
        </w:rPr>
        <w:tab/>
      </w:r>
    </w:p>
    <w:p w14:paraId="373372B5" w14:textId="77777777" w:rsidR="00FA1B3F" w:rsidRDefault="00FA1B3F" w:rsidP="00FA1B3F">
      <w:pPr>
        <w:tabs>
          <w:tab w:val="left" w:pos="3969"/>
        </w:tabs>
        <w:rPr>
          <w:rFonts w:ascii="Nunito Sans" w:hAnsi="Nunito Sans"/>
          <w:color w:val="000000" w:themeColor="text1"/>
          <w:sz w:val="21"/>
        </w:rPr>
      </w:pPr>
    </w:p>
    <w:p w14:paraId="578D4161" w14:textId="2FF898F3" w:rsidR="00F4708D" w:rsidRPr="00A217D0" w:rsidRDefault="00284B95" w:rsidP="00A217D0">
      <w:pPr>
        <w:tabs>
          <w:tab w:val="left" w:pos="3969"/>
        </w:tabs>
        <w:rPr>
          <w:rFonts w:ascii="Nunito Sans" w:hAnsi="Nunito Sans"/>
          <w:color w:val="000000" w:themeColor="text1"/>
          <w:sz w:val="21"/>
        </w:rPr>
      </w:pPr>
      <w:r>
        <w:rPr>
          <w:rFonts w:ascii="Nunito Sans" w:hAnsi="Nunito Sans"/>
          <w:color w:val="000000" w:themeColor="text1"/>
          <w:sz w:val="21"/>
        </w:rPr>
        <w:t>Numbers:</w:t>
      </w:r>
    </w:p>
    <w:p w14:paraId="69E448F8" w14:textId="1AE26046" w:rsidR="00F4708D" w:rsidRDefault="00F4708D" w:rsidP="0038717F">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0288" behindDoc="0" locked="0" layoutInCell="1" allowOverlap="1" wp14:anchorId="251C5D53" wp14:editId="1E0E03B5">
                <wp:simplePos x="0" y="0"/>
                <wp:positionH relativeFrom="column">
                  <wp:posOffset>5443</wp:posOffset>
                </wp:positionH>
                <wp:positionV relativeFrom="paragraph">
                  <wp:posOffset>149769</wp:posOffset>
                </wp:positionV>
                <wp:extent cx="6417128" cy="0"/>
                <wp:effectExtent l="0" t="0" r="9525" b="12700"/>
                <wp:wrapNone/>
                <wp:docPr id="2" name="Straight Connector 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3CDE8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1.8pt" to="505.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" strokecolor="#20513b" strokeweight="1.25pt">
                <v:stroke joinstyle="miter"/>
              </v:line>
            </w:pict>
          </mc:Fallback>
        </mc:AlternateContent>
      </w:r>
    </w:p>
    <w:p w14:paraId="79942A3A" w14:textId="77777777" w:rsidR="0038717F" w:rsidRPr="0038717F" w:rsidRDefault="0038717F" w:rsidP="0038717F">
      <w:pPr>
        <w:rPr>
          <w:rFonts w:ascii="Nunito Sans" w:hAnsi="Nunito Sans"/>
          <w:b/>
          <w:color w:val="000000" w:themeColor="text1"/>
        </w:rPr>
      </w:pPr>
    </w:p>
    <w:p w14:paraId="71D2B013" w14:textId="0D40B4AB" w:rsidR="00540A1A" w:rsidRPr="00540A1A" w:rsidRDefault="0038717F" w:rsidP="00540A1A">
      <w:pPr>
        <w:jc w:val="both"/>
        <w:rPr>
          <w:rFonts w:ascii="Nunito Sans" w:eastAsia="Times New Roman" w:hAnsi="Nunito Sans" w:cs="Segoe UI"/>
          <w:b/>
          <w:bCs/>
          <w:color w:val="000000"/>
          <w:sz w:val="20"/>
          <w:szCs w:val="20"/>
          <w:lang w:eastAsia="en-GB"/>
        </w:rPr>
      </w:pPr>
      <w:r>
        <w:rPr>
          <w:rFonts w:ascii="Nunito Sans" w:eastAsia="Times New Roman" w:hAnsi="Nunito Sans" w:cs="Segoe UI"/>
          <w:b/>
          <w:bCs/>
          <w:color w:val="000000"/>
          <w:sz w:val="20"/>
          <w:szCs w:val="20"/>
          <w:lang w:eastAsia="en-GB"/>
        </w:rPr>
        <w:t>Aim</w:t>
      </w:r>
      <w:r w:rsidR="00540A1A" w:rsidRPr="00540A1A">
        <w:rPr>
          <w:rFonts w:ascii="Nunito Sans" w:eastAsia="Times New Roman" w:hAnsi="Nunito Sans" w:cs="Segoe UI"/>
          <w:b/>
          <w:bCs/>
          <w:color w:val="000000"/>
          <w:sz w:val="20"/>
          <w:szCs w:val="20"/>
          <w:lang w:eastAsia="en-GB"/>
        </w:rPr>
        <w:t xml:space="preserve">: </w:t>
      </w:r>
      <w:r w:rsidR="00540A1A" w:rsidRPr="00540A1A">
        <w:rPr>
          <w:rFonts w:ascii="Nunito Sans" w:eastAsia="Times New Roman" w:hAnsi="Nunito Sans" w:cs="Segoe UI"/>
          <w:color w:val="000000"/>
          <w:sz w:val="20"/>
          <w:szCs w:val="20"/>
          <w:lang w:eastAsia="en-GB"/>
        </w:rPr>
        <w:t>This module aims to make you aware of the importance of different communication styles and the impact that the way you communicate has on others. It will look at how you can adapt your style to suit your audience, whether you’re in section meetings or leader meetings. It will also look at how to talk about the skills you're gaining through Scheme whenever talking to other people both inside and outside of Scouting.</w:t>
      </w:r>
      <w:r w:rsidR="00540A1A" w:rsidRPr="00540A1A">
        <w:rPr>
          <w:rFonts w:ascii="Nunito Sans" w:eastAsia="Times New Roman" w:hAnsi="Nunito Sans" w:cs="Segoe UI"/>
          <w:b/>
          <w:bCs/>
          <w:color w:val="000000"/>
          <w:sz w:val="20"/>
          <w:szCs w:val="20"/>
          <w:lang w:eastAsia="en-GB"/>
        </w:rPr>
        <w:t> </w:t>
      </w:r>
    </w:p>
    <w:p w14:paraId="3AB9C18A" w14:textId="77777777" w:rsidR="00540A1A" w:rsidRPr="00540A1A" w:rsidRDefault="00540A1A" w:rsidP="00540A1A">
      <w:pPr>
        <w:jc w:val="both"/>
        <w:rPr>
          <w:rFonts w:ascii="Nunito Sans" w:eastAsia="Times New Roman" w:hAnsi="Nunito Sans" w:cs="Segoe UI"/>
          <w:b/>
          <w:bCs/>
          <w:color w:val="000000"/>
          <w:sz w:val="20"/>
          <w:szCs w:val="20"/>
          <w:lang w:eastAsia="en-GB"/>
        </w:rPr>
      </w:pPr>
      <w:r w:rsidRPr="00540A1A">
        <w:rPr>
          <w:rFonts w:ascii="Nunito Sans" w:eastAsia="Times New Roman" w:hAnsi="Nunito Sans" w:cs="Segoe UI"/>
          <w:b/>
          <w:bCs/>
          <w:color w:val="000000"/>
          <w:sz w:val="20"/>
          <w:szCs w:val="20"/>
          <w:lang w:eastAsia="en-GB"/>
        </w:rPr>
        <w:t> </w:t>
      </w:r>
    </w:p>
    <w:p w14:paraId="03429B16" w14:textId="02F2E31D" w:rsidR="00540A1A" w:rsidRPr="00540A1A" w:rsidRDefault="0038717F" w:rsidP="00540A1A">
      <w:pPr>
        <w:jc w:val="both"/>
        <w:rPr>
          <w:rFonts w:ascii="Nunito Sans" w:eastAsia="Times New Roman" w:hAnsi="Nunito Sans" w:cs="Segoe UI"/>
          <w:color w:val="000000"/>
          <w:sz w:val="20"/>
          <w:szCs w:val="20"/>
          <w:lang w:eastAsia="en-GB"/>
        </w:rPr>
      </w:pPr>
      <w:r>
        <w:rPr>
          <w:rFonts w:ascii="Nunito Sans" w:eastAsia="Times New Roman" w:hAnsi="Nunito Sans" w:cs="Segoe UI"/>
          <w:b/>
          <w:bCs/>
          <w:color w:val="000000"/>
          <w:sz w:val="20"/>
          <w:szCs w:val="20"/>
          <w:lang w:eastAsia="en-GB"/>
        </w:rPr>
        <w:t>Objectives</w:t>
      </w:r>
      <w:r w:rsidR="00540A1A" w:rsidRPr="00540A1A">
        <w:rPr>
          <w:rFonts w:ascii="Nunito Sans" w:eastAsia="Times New Roman" w:hAnsi="Nunito Sans" w:cs="Segoe UI"/>
          <w:b/>
          <w:bCs/>
          <w:color w:val="000000"/>
          <w:sz w:val="20"/>
          <w:szCs w:val="20"/>
          <w:lang w:eastAsia="en-GB"/>
        </w:rPr>
        <w:t xml:space="preserve">: </w:t>
      </w:r>
      <w:r w:rsidR="00540A1A" w:rsidRPr="00540A1A">
        <w:rPr>
          <w:rFonts w:ascii="Nunito Sans" w:eastAsia="Times New Roman" w:hAnsi="Nunito Sans" w:cs="Segoe UI"/>
          <w:color w:val="000000"/>
          <w:sz w:val="20"/>
          <w:szCs w:val="20"/>
          <w:lang w:eastAsia="en-GB"/>
        </w:rPr>
        <w:t>By the end of this module you'll: </w:t>
      </w:r>
    </w:p>
    <w:p w14:paraId="2D444734" w14:textId="77777777" w:rsidR="00540A1A" w:rsidRPr="00540A1A" w:rsidRDefault="00540A1A" w:rsidP="0038717F">
      <w:pPr>
        <w:numPr>
          <w:ilvl w:val="0"/>
          <w:numId w:val="8"/>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understand how important effective communication is between leaders and young people in the section </w:t>
      </w:r>
    </w:p>
    <w:p w14:paraId="2F6C4FD0" w14:textId="77777777" w:rsidR="00540A1A" w:rsidRPr="00540A1A" w:rsidRDefault="00540A1A" w:rsidP="0038717F">
      <w:pPr>
        <w:numPr>
          <w:ilvl w:val="0"/>
          <w:numId w:val="8"/>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adapt your communication style to suit the activity or situation </w:t>
      </w:r>
    </w:p>
    <w:p w14:paraId="693EB8B3" w14:textId="77777777" w:rsidR="00540A1A" w:rsidRPr="00540A1A" w:rsidRDefault="00540A1A" w:rsidP="0038717F">
      <w:pPr>
        <w:numPr>
          <w:ilvl w:val="0"/>
          <w:numId w:val="8"/>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explain how tone and body language can affect how you communicate with others </w:t>
      </w:r>
    </w:p>
    <w:p w14:paraId="26409893" w14:textId="77777777" w:rsidR="00540A1A" w:rsidRPr="00540A1A" w:rsidRDefault="00540A1A" w:rsidP="0038717F">
      <w:pPr>
        <w:numPr>
          <w:ilvl w:val="0"/>
          <w:numId w:val="8"/>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be able to communicate how what you're learning and the experiences and skills you're gaining through completing the Scheme can be used in other Scouting and non-Scouting activities. </w:t>
      </w:r>
    </w:p>
    <w:p w14:paraId="172A084F" w14:textId="77777777" w:rsidR="00540A1A" w:rsidRPr="00540A1A" w:rsidRDefault="00540A1A" w:rsidP="00540A1A">
      <w:pPr>
        <w:jc w:val="both"/>
        <w:rPr>
          <w:rFonts w:ascii="Nunito Sans" w:eastAsia="Times New Roman" w:hAnsi="Nunito Sans" w:cs="Segoe UI"/>
          <w:b/>
          <w:bCs/>
          <w:color w:val="000000"/>
          <w:sz w:val="20"/>
          <w:szCs w:val="20"/>
          <w:lang w:eastAsia="en-GB"/>
        </w:rPr>
      </w:pPr>
      <w:r w:rsidRPr="00540A1A">
        <w:rPr>
          <w:rFonts w:ascii="Nunito Sans" w:eastAsia="Times New Roman" w:hAnsi="Nunito Sans" w:cs="Segoe UI"/>
          <w:b/>
          <w:bCs/>
          <w:color w:val="000000"/>
          <w:sz w:val="20"/>
          <w:szCs w:val="20"/>
          <w:lang w:eastAsia="en-GB"/>
        </w:rPr>
        <w:t> </w:t>
      </w:r>
    </w:p>
    <w:p w14:paraId="428D8E6C" w14:textId="5A61B66C" w:rsidR="00540A1A" w:rsidRPr="00540A1A" w:rsidRDefault="0038717F" w:rsidP="00540A1A">
      <w:pPr>
        <w:jc w:val="both"/>
        <w:rPr>
          <w:rFonts w:ascii="Nunito Sans" w:eastAsia="Times New Roman" w:hAnsi="Nunito Sans" w:cs="Segoe UI"/>
          <w:color w:val="000000"/>
          <w:sz w:val="20"/>
          <w:szCs w:val="20"/>
          <w:lang w:eastAsia="en-GB"/>
        </w:rPr>
      </w:pPr>
      <w:r>
        <w:rPr>
          <w:rFonts w:ascii="Nunito Sans" w:eastAsia="Times New Roman" w:hAnsi="Nunito Sans" w:cs="Segoe UI"/>
          <w:b/>
          <w:bCs/>
          <w:color w:val="000000"/>
          <w:sz w:val="20"/>
          <w:szCs w:val="20"/>
          <w:lang w:eastAsia="en-GB"/>
        </w:rPr>
        <w:t>Outcomes</w:t>
      </w:r>
      <w:r w:rsidR="00540A1A" w:rsidRPr="00540A1A">
        <w:rPr>
          <w:rFonts w:ascii="Nunito Sans" w:eastAsia="Times New Roman" w:hAnsi="Nunito Sans" w:cs="Segoe UI"/>
          <w:b/>
          <w:bCs/>
          <w:color w:val="000000"/>
          <w:sz w:val="20"/>
          <w:szCs w:val="20"/>
          <w:lang w:eastAsia="en-GB"/>
        </w:rPr>
        <w:t xml:space="preserve">: </w:t>
      </w:r>
      <w:r w:rsidR="00540A1A" w:rsidRPr="00540A1A">
        <w:rPr>
          <w:rFonts w:ascii="Nunito Sans" w:eastAsia="Times New Roman" w:hAnsi="Nunito Sans" w:cs="Segoe UI"/>
          <w:color w:val="000000"/>
          <w:sz w:val="20"/>
          <w:szCs w:val="20"/>
          <w:lang w:eastAsia="en-GB"/>
        </w:rPr>
        <w:t>The benefit of this module helps develop communication and presentation skills, all vital to growth and improvement within any sector of the working world.  All skills worthy of any CV. </w:t>
      </w:r>
    </w:p>
    <w:p w14:paraId="04CB69BB" w14:textId="722F8F61" w:rsidR="00F4708D" w:rsidRDefault="00540A1A" w:rsidP="00540A1A">
      <w:pPr>
        <w:rPr>
          <w:rFonts w:ascii="Nunito Sans" w:hAnsi="Nunito Sans"/>
          <w:color w:val="000000" w:themeColor="text1"/>
          <w:sz w:val="21"/>
        </w:rPr>
      </w:pPr>
      <w:r w:rsidRPr="00540A1A">
        <w:rPr>
          <w:rFonts w:ascii="Nunito Sans" w:eastAsia="Times New Roman" w:hAnsi="Nunito Sans" w:cs="Segoe UI"/>
          <w:b/>
          <w:bCs/>
          <w:color w:val="000000"/>
          <w:sz w:val="21"/>
          <w:szCs w:val="21"/>
          <w:lang w:eastAsia="en-GB"/>
        </w:rPr>
        <w:t> </w:t>
      </w:r>
    </w:p>
    <w:p w14:paraId="4E6113BE" w14:textId="00154D31" w:rsidR="00F4708D" w:rsidRDefault="00F4708D">
      <w:pPr>
        <w:rPr>
          <w:rFonts w:ascii="Nunito Sans" w:hAnsi="Nunito Sans"/>
          <w:color w:val="000000" w:themeColor="text1"/>
          <w:sz w:val="21"/>
        </w:rPr>
      </w:pPr>
      <w:r>
        <w:rPr>
          <w:rFonts w:ascii="Nunito Sans" w:hAnsi="Nunito Sans"/>
          <w:b/>
          <w:noProof/>
          <w:color w:val="000000" w:themeColor="text1"/>
          <w:lang w:eastAsia="en-GB"/>
        </w:rPr>
        <mc:AlternateContent>
          <mc:Choice Requires="wps">
            <w:drawing>
              <wp:anchor distT="0" distB="0" distL="114300" distR="114300" simplePos="0" relativeHeight="251662336" behindDoc="0" locked="0" layoutInCell="1" allowOverlap="1" wp14:anchorId="4C3F0CF8" wp14:editId="0FC89BCF">
                <wp:simplePos x="0" y="0"/>
                <wp:positionH relativeFrom="column">
                  <wp:posOffset>0</wp:posOffset>
                </wp:positionH>
                <wp:positionV relativeFrom="paragraph">
                  <wp:posOffset>0</wp:posOffset>
                </wp:positionV>
                <wp:extent cx="6417128"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935B1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720B20E5" w14:textId="298EC3FD" w:rsidR="004803C0" w:rsidRDefault="00F4708D" w:rsidP="009A70E5">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sidR="00F30C40">
        <w:rPr>
          <w:rFonts w:ascii="Nunito Sans" w:hAnsi="Nunito Sans"/>
          <w:b/>
          <w:bCs/>
          <w:color w:val="000000" w:themeColor="text1"/>
          <w:sz w:val="20"/>
          <w:szCs w:val="20"/>
        </w:rPr>
        <w:t>Activities for exploring the use of tone and gestures Instructor and Seeker</w:t>
      </w:r>
    </w:p>
    <w:p w14:paraId="4F3316AD" w14:textId="2089BA9E" w:rsidR="00F4708D" w:rsidRDefault="009A70E5" w:rsidP="009A70E5">
      <w:pPr>
        <w:tabs>
          <w:tab w:val="left" w:pos="5954"/>
        </w:tabs>
        <w:rPr>
          <w:rFonts w:ascii="Nunito Sans" w:hAnsi="Nunito Sans"/>
          <w:color w:val="000000" w:themeColor="text1"/>
          <w:sz w:val="20"/>
          <w:szCs w:val="20"/>
        </w:rPr>
      </w:pPr>
      <w:r>
        <w:rPr>
          <w:rFonts w:ascii="Nunito Sans" w:hAnsi="Nunito Sans"/>
          <w:color w:val="000000" w:themeColor="text1"/>
          <w:sz w:val="20"/>
          <w:szCs w:val="20"/>
        </w:rPr>
        <w:t>Duration:</w:t>
      </w:r>
      <w:r w:rsidR="00BF72E7">
        <w:rPr>
          <w:rFonts w:ascii="Nunito Sans" w:hAnsi="Nunito Sans"/>
          <w:color w:val="000000" w:themeColor="text1"/>
          <w:sz w:val="20"/>
          <w:szCs w:val="20"/>
        </w:rPr>
        <w:t xml:space="preserve"> </w:t>
      </w:r>
      <w:r w:rsidR="004803C0">
        <w:rPr>
          <w:rFonts w:ascii="Nunito Sans" w:hAnsi="Nunito Sans"/>
          <w:color w:val="000000" w:themeColor="text1"/>
          <w:sz w:val="20"/>
          <w:szCs w:val="20"/>
        </w:rPr>
        <w:t>20 minutes</w:t>
      </w:r>
      <w:r w:rsidR="00F4708D">
        <w:rPr>
          <w:rFonts w:ascii="Nunito Sans" w:hAnsi="Nunito Sans"/>
          <w:color w:val="000000" w:themeColor="text1"/>
          <w:sz w:val="20"/>
          <w:szCs w:val="20"/>
        </w:rPr>
        <w:tab/>
      </w:r>
      <w:r w:rsidR="00F4708D">
        <w:rPr>
          <w:rFonts w:ascii="Nunito Sans" w:hAnsi="Nunito Sans"/>
          <w:color w:val="000000" w:themeColor="text1"/>
          <w:sz w:val="20"/>
          <w:szCs w:val="20"/>
        </w:rPr>
        <w:tab/>
      </w:r>
    </w:p>
    <w:p w14:paraId="0C86FA5E" w14:textId="313FAA89" w:rsidR="009A70E5" w:rsidRDefault="009A70E5" w:rsidP="00F4708D">
      <w:pPr>
        <w:rPr>
          <w:rFonts w:ascii="Nunito Sans" w:hAnsi="Nunito Sans"/>
          <w:color w:val="000000" w:themeColor="text1"/>
          <w:sz w:val="20"/>
          <w:szCs w:val="20"/>
        </w:rPr>
      </w:pPr>
    </w:p>
    <w:p w14:paraId="173D9081" w14:textId="177CF26F" w:rsidR="00F4708D" w:rsidRDefault="00F4708D" w:rsidP="00F4708D">
      <w:pPr>
        <w:rPr>
          <w:rFonts w:ascii="Nunito Sans" w:hAnsi="Nunito Sans"/>
          <w:color w:val="000000" w:themeColor="text1"/>
          <w:sz w:val="20"/>
          <w:szCs w:val="20"/>
        </w:rPr>
      </w:pPr>
      <w:r>
        <w:rPr>
          <w:rFonts w:ascii="Nunito Sans" w:hAnsi="Nunito Sans"/>
          <w:color w:val="000000" w:themeColor="text1"/>
          <w:sz w:val="20"/>
          <w:szCs w:val="20"/>
        </w:rPr>
        <w:t>Resources:</w:t>
      </w:r>
    </w:p>
    <w:p w14:paraId="59C96A61" w14:textId="003D4197" w:rsidR="009A70E5" w:rsidRDefault="0038717F" w:rsidP="008B50CA">
      <w:pPr>
        <w:pStyle w:val="ListParagraph"/>
        <w:numPr>
          <w:ilvl w:val="0"/>
          <w:numId w:val="19"/>
        </w:numPr>
        <w:rPr>
          <w:rFonts w:ascii="Nunito Sans" w:hAnsi="Nunito Sans"/>
          <w:color w:val="000000" w:themeColor="text1"/>
          <w:sz w:val="20"/>
          <w:szCs w:val="20"/>
        </w:rPr>
      </w:pPr>
      <w:r>
        <w:rPr>
          <w:rFonts w:ascii="Nunito Sans" w:hAnsi="Nunito Sans"/>
          <w:color w:val="000000" w:themeColor="text1"/>
          <w:sz w:val="20"/>
          <w:szCs w:val="20"/>
        </w:rPr>
        <w:t>Blindfold</w:t>
      </w:r>
    </w:p>
    <w:p w14:paraId="4BF139A5" w14:textId="77777777" w:rsidR="0038717F" w:rsidRPr="0038717F" w:rsidRDefault="0038717F" w:rsidP="0038717F">
      <w:pPr>
        <w:rPr>
          <w:rFonts w:ascii="Nunito Sans" w:hAnsi="Nunito Sans"/>
          <w:color w:val="000000" w:themeColor="text1"/>
          <w:sz w:val="20"/>
          <w:szCs w:val="20"/>
        </w:rPr>
      </w:pPr>
    </w:p>
    <w:p w14:paraId="35A57F2F" w14:textId="23D16E9A" w:rsidR="00F4708D" w:rsidRDefault="00F4708D" w:rsidP="00F4708D">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2A651D35" w14:textId="77777777" w:rsidR="000F0C0A" w:rsidRDefault="000F0C0A" w:rsidP="00F4708D">
      <w:pPr>
        <w:rPr>
          <w:rFonts w:ascii="Nunito Sans" w:hAnsi="Nunito Sans"/>
          <w:color w:val="000000" w:themeColor="text1"/>
          <w:sz w:val="20"/>
          <w:szCs w:val="20"/>
        </w:rPr>
      </w:pPr>
    </w:p>
    <w:p w14:paraId="673E68E0" w14:textId="77777777" w:rsidR="000F0C0A" w:rsidRPr="00540A1A" w:rsidRDefault="000F0C0A" w:rsidP="0038717F">
      <w:pPr>
        <w:numPr>
          <w:ilvl w:val="0"/>
          <w:numId w:val="18"/>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understand how important effective communication is between leaders and young people in the section </w:t>
      </w:r>
    </w:p>
    <w:p w14:paraId="604A5647" w14:textId="77777777" w:rsidR="000F0C0A" w:rsidRPr="00540A1A" w:rsidRDefault="000F0C0A" w:rsidP="0038717F">
      <w:pPr>
        <w:numPr>
          <w:ilvl w:val="0"/>
          <w:numId w:val="18"/>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adapt your communication style to suit the activity or situation </w:t>
      </w:r>
    </w:p>
    <w:p w14:paraId="1EDCDA21" w14:textId="77777777" w:rsidR="000F0C0A" w:rsidRPr="00540A1A" w:rsidRDefault="000F0C0A" w:rsidP="0038717F">
      <w:pPr>
        <w:numPr>
          <w:ilvl w:val="0"/>
          <w:numId w:val="18"/>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explain how tone and body language can affect how you communicate with others </w:t>
      </w:r>
    </w:p>
    <w:p w14:paraId="19A8F2E4" w14:textId="77777777" w:rsidR="000F0C0A" w:rsidRPr="00540A1A" w:rsidRDefault="000F0C0A" w:rsidP="0038717F">
      <w:pPr>
        <w:numPr>
          <w:ilvl w:val="0"/>
          <w:numId w:val="18"/>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be able to communicate how what you're learning and the experiences and skills you're gaining through completing the Scheme can be used in other Scouting and non-Scouting activities. </w:t>
      </w:r>
    </w:p>
    <w:p w14:paraId="2A82F616" w14:textId="77777777" w:rsidR="000F0C0A" w:rsidRDefault="000F0C0A" w:rsidP="00F4708D">
      <w:pPr>
        <w:rPr>
          <w:rFonts w:ascii="Nunito Sans" w:hAnsi="Nunito Sans"/>
          <w:color w:val="000000" w:themeColor="text1"/>
          <w:sz w:val="20"/>
          <w:szCs w:val="20"/>
        </w:rPr>
      </w:pPr>
    </w:p>
    <w:p w14:paraId="6D54C684" w14:textId="4ED9F430" w:rsidR="000D38AB" w:rsidRDefault="00B93451" w:rsidP="00F4708D">
      <w:pPr>
        <w:rPr>
          <w:rFonts w:ascii="Nunito Sans" w:hAnsi="Nunito Sans"/>
          <w:color w:val="000000" w:themeColor="text1"/>
          <w:sz w:val="20"/>
          <w:szCs w:val="20"/>
        </w:rPr>
      </w:pPr>
      <w:r>
        <w:rPr>
          <w:rFonts w:ascii="Nunito Sans" w:hAnsi="Nunito Sans"/>
          <w:color w:val="000000" w:themeColor="text1"/>
          <w:sz w:val="20"/>
          <w:szCs w:val="20"/>
        </w:rPr>
        <w:t>D</w:t>
      </w:r>
      <w:r w:rsidR="00F4708D">
        <w:rPr>
          <w:rFonts w:ascii="Nunito Sans" w:hAnsi="Nunito Sans"/>
          <w:color w:val="000000" w:themeColor="text1"/>
          <w:sz w:val="20"/>
          <w:szCs w:val="20"/>
        </w:rPr>
        <w:t>escription:</w:t>
      </w:r>
    </w:p>
    <w:p w14:paraId="2A3CEA7B" w14:textId="77777777" w:rsidR="000D38AB" w:rsidRPr="000D38AB" w:rsidRDefault="000D38AB" w:rsidP="000D38AB">
      <w:pPr>
        <w:numPr>
          <w:ilvl w:val="0"/>
          <w:numId w:val="9"/>
        </w:numPr>
        <w:jc w:val="both"/>
        <w:rPr>
          <w:rFonts w:ascii="Nunito Sans" w:hAnsi="Nunito Sans"/>
          <w:color w:val="000000" w:themeColor="text1"/>
          <w:sz w:val="20"/>
          <w:szCs w:val="20"/>
        </w:rPr>
      </w:pPr>
      <w:r w:rsidRPr="000D38AB">
        <w:rPr>
          <w:rFonts w:ascii="Nunito Sans" w:hAnsi="Nunito Sans"/>
          <w:color w:val="000000" w:themeColor="text1"/>
          <w:sz w:val="20"/>
          <w:szCs w:val="20"/>
        </w:rPr>
        <w:t>Choose one person to play the role of the seeker, who is blindfolded, and one to play the role of the instructor. Have the rest of the group line up at the end of the room.</w:t>
      </w:r>
    </w:p>
    <w:p w14:paraId="7DFC41C1" w14:textId="77777777" w:rsidR="000D38AB" w:rsidRPr="000D38AB" w:rsidRDefault="000D38AB" w:rsidP="000D38AB">
      <w:pPr>
        <w:numPr>
          <w:ilvl w:val="0"/>
          <w:numId w:val="9"/>
        </w:numPr>
        <w:jc w:val="both"/>
        <w:rPr>
          <w:rFonts w:ascii="Nunito Sans" w:hAnsi="Nunito Sans"/>
          <w:color w:val="000000" w:themeColor="text1"/>
          <w:sz w:val="20"/>
          <w:szCs w:val="20"/>
        </w:rPr>
      </w:pPr>
      <w:r w:rsidRPr="000D38AB">
        <w:rPr>
          <w:rFonts w:ascii="Nunito Sans" w:hAnsi="Nunito Sans"/>
          <w:color w:val="000000" w:themeColor="text1"/>
          <w:sz w:val="20"/>
          <w:szCs w:val="20"/>
        </w:rPr>
        <w:lastRenderedPageBreak/>
        <w:t>The instructor should stand in the middle of the room facing them. The instructor is not allowed to turn around.</w:t>
      </w:r>
    </w:p>
    <w:p w14:paraId="5173777B" w14:textId="77777777" w:rsidR="000D38AB" w:rsidRPr="000D38AB" w:rsidRDefault="000D38AB" w:rsidP="000D38AB">
      <w:pPr>
        <w:numPr>
          <w:ilvl w:val="0"/>
          <w:numId w:val="9"/>
        </w:numPr>
        <w:jc w:val="both"/>
        <w:rPr>
          <w:rFonts w:ascii="Nunito Sans" w:hAnsi="Nunito Sans"/>
          <w:color w:val="000000" w:themeColor="text1"/>
          <w:sz w:val="20"/>
          <w:szCs w:val="20"/>
        </w:rPr>
      </w:pPr>
      <w:r w:rsidRPr="000D38AB">
        <w:rPr>
          <w:rFonts w:ascii="Nunito Sans" w:hAnsi="Nunito Sans"/>
          <w:color w:val="000000" w:themeColor="text1"/>
          <w:sz w:val="20"/>
          <w:szCs w:val="20"/>
        </w:rPr>
        <w:t>The seeker stands with their back to the instructor and the rest of the group in the top half of the room.</w:t>
      </w:r>
    </w:p>
    <w:p w14:paraId="55BB98F3" w14:textId="77777777" w:rsidR="000D38AB" w:rsidRPr="000D38AB" w:rsidRDefault="000D38AB" w:rsidP="000D38AB">
      <w:pPr>
        <w:numPr>
          <w:ilvl w:val="0"/>
          <w:numId w:val="9"/>
        </w:numPr>
        <w:jc w:val="both"/>
        <w:rPr>
          <w:rFonts w:ascii="Nunito Sans" w:hAnsi="Nunito Sans"/>
          <w:color w:val="000000" w:themeColor="text1"/>
          <w:sz w:val="20"/>
          <w:szCs w:val="20"/>
        </w:rPr>
      </w:pPr>
      <w:r w:rsidRPr="000D38AB">
        <w:rPr>
          <w:rFonts w:ascii="Nunito Sans" w:hAnsi="Nunito Sans"/>
          <w:color w:val="000000" w:themeColor="text1"/>
          <w:sz w:val="20"/>
          <w:szCs w:val="20"/>
        </w:rPr>
        <w:t>Place a treasure object somewhere in the seeker’s area of the room. Everyone other than the instructor and seeker should see where it's located.</w:t>
      </w:r>
    </w:p>
    <w:p w14:paraId="18E7985E" w14:textId="77777777" w:rsidR="000D38AB" w:rsidRPr="000D38AB" w:rsidRDefault="000D38AB" w:rsidP="000D38AB">
      <w:pPr>
        <w:numPr>
          <w:ilvl w:val="0"/>
          <w:numId w:val="9"/>
        </w:numPr>
        <w:rPr>
          <w:rFonts w:ascii="Nunito Sans" w:hAnsi="Nunito Sans"/>
          <w:color w:val="000000" w:themeColor="text1"/>
          <w:sz w:val="20"/>
          <w:szCs w:val="20"/>
        </w:rPr>
      </w:pPr>
      <w:r w:rsidRPr="000D38AB">
        <w:rPr>
          <w:rFonts w:ascii="Nunito Sans" w:hAnsi="Nunito Sans"/>
          <w:color w:val="000000" w:themeColor="text1"/>
          <w:sz w:val="20"/>
          <w:szCs w:val="20"/>
        </w:rPr>
        <w:t>The rules of the game are:</w:t>
      </w:r>
      <w:r w:rsidRPr="000D38AB">
        <w:rPr>
          <w:rFonts w:ascii="Nunito Sans" w:hAnsi="Nunito Sans"/>
          <w:color w:val="000000" w:themeColor="text1"/>
          <w:sz w:val="20"/>
          <w:szCs w:val="20"/>
        </w:rPr>
        <w:br/>
        <w:t>- the instructor can speak but cannot use gestures or see where the treasure is hidden</w:t>
      </w:r>
      <w:r w:rsidRPr="000D38AB">
        <w:rPr>
          <w:rFonts w:ascii="Nunito Sans" w:hAnsi="Nunito Sans"/>
          <w:color w:val="000000" w:themeColor="text1"/>
          <w:sz w:val="20"/>
          <w:szCs w:val="20"/>
        </w:rPr>
        <w:br/>
        <w:t>- the rest of the group can see where the treasure is hidden but cannot speak</w:t>
      </w:r>
      <w:r w:rsidRPr="000D38AB">
        <w:rPr>
          <w:rFonts w:ascii="Nunito Sans" w:hAnsi="Nunito Sans"/>
          <w:color w:val="000000" w:themeColor="text1"/>
          <w:sz w:val="20"/>
          <w:szCs w:val="20"/>
        </w:rPr>
        <w:br/>
        <w:t>- the seeker can neither see the treasure nor speak</w:t>
      </w:r>
    </w:p>
    <w:p w14:paraId="07CD0BD1" w14:textId="77777777" w:rsidR="000D38AB" w:rsidRPr="000D38AB" w:rsidRDefault="000D38AB" w:rsidP="000D38AB">
      <w:pPr>
        <w:numPr>
          <w:ilvl w:val="0"/>
          <w:numId w:val="9"/>
        </w:numPr>
        <w:jc w:val="both"/>
        <w:rPr>
          <w:rFonts w:ascii="Nunito Sans" w:hAnsi="Nunito Sans"/>
          <w:color w:val="000000" w:themeColor="text1"/>
          <w:sz w:val="20"/>
          <w:szCs w:val="20"/>
        </w:rPr>
      </w:pPr>
      <w:r w:rsidRPr="000D38AB">
        <w:rPr>
          <w:rFonts w:ascii="Nunito Sans" w:hAnsi="Nunito Sans"/>
          <w:color w:val="000000" w:themeColor="text1"/>
          <w:sz w:val="20"/>
          <w:szCs w:val="20"/>
        </w:rPr>
        <w:t>The aim of the game is to get the seeker to find the treasure. The group should use gestures so the instructor can tell the seeker where to go (i.e. left, right, back or forward).</w:t>
      </w:r>
    </w:p>
    <w:p w14:paraId="604B1735" w14:textId="77777777" w:rsidR="000D38AB" w:rsidRPr="000D38AB" w:rsidRDefault="000D38AB" w:rsidP="000D38AB">
      <w:pPr>
        <w:numPr>
          <w:ilvl w:val="0"/>
          <w:numId w:val="9"/>
        </w:numPr>
        <w:jc w:val="both"/>
        <w:rPr>
          <w:rFonts w:ascii="Nunito Sans" w:hAnsi="Nunito Sans"/>
          <w:color w:val="000000" w:themeColor="text1"/>
          <w:sz w:val="20"/>
          <w:szCs w:val="20"/>
        </w:rPr>
      </w:pPr>
      <w:r w:rsidRPr="000D38AB">
        <w:rPr>
          <w:rFonts w:ascii="Nunito Sans" w:hAnsi="Nunito Sans"/>
          <w:color w:val="000000" w:themeColor="text1"/>
          <w:sz w:val="20"/>
          <w:szCs w:val="20"/>
        </w:rPr>
        <w:t>Follow the seeker to make sure they stay safe throughout the game.</w:t>
      </w:r>
    </w:p>
    <w:p w14:paraId="3BC634A1" w14:textId="77777777" w:rsidR="000D38AB" w:rsidRPr="000D38AB" w:rsidRDefault="000D38AB" w:rsidP="000D38AB">
      <w:pPr>
        <w:numPr>
          <w:ilvl w:val="0"/>
          <w:numId w:val="9"/>
        </w:numPr>
        <w:jc w:val="both"/>
        <w:rPr>
          <w:rFonts w:ascii="Nunito Sans" w:hAnsi="Nunito Sans"/>
          <w:color w:val="000000" w:themeColor="text1"/>
          <w:sz w:val="20"/>
          <w:szCs w:val="20"/>
        </w:rPr>
      </w:pPr>
      <w:r w:rsidRPr="000D38AB">
        <w:rPr>
          <w:rFonts w:ascii="Nunito Sans" w:hAnsi="Nunito Sans"/>
          <w:color w:val="000000" w:themeColor="text1"/>
          <w:sz w:val="20"/>
          <w:szCs w:val="20"/>
        </w:rPr>
        <w:t>After the game, ask the ESYLs to feedback on what was difficult about the task for each of the roles. How did body language/gestures affect the game? Why are clear instructions important?</w:t>
      </w:r>
    </w:p>
    <w:p w14:paraId="0FF8EDEF" w14:textId="03D21D31" w:rsidR="00F4708D" w:rsidRDefault="00F4708D" w:rsidP="00F4708D">
      <w:pPr>
        <w:rPr>
          <w:rFonts w:ascii="Nunito Sans" w:hAnsi="Nunito Sans"/>
          <w:color w:val="000000" w:themeColor="text1"/>
          <w:sz w:val="20"/>
          <w:szCs w:val="20"/>
        </w:rPr>
      </w:pPr>
    </w:p>
    <w:p w14:paraId="091F13E4" w14:textId="4EC1BDF2" w:rsidR="00F4708D" w:rsidRPr="00F4708D" w:rsidRDefault="005E6FE3" w:rsidP="00F4708D">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4384" behindDoc="0" locked="0" layoutInCell="1" allowOverlap="1" wp14:anchorId="79A0C913" wp14:editId="284EC7C7">
                <wp:simplePos x="0" y="0"/>
                <wp:positionH relativeFrom="column">
                  <wp:posOffset>0</wp:posOffset>
                </wp:positionH>
                <wp:positionV relativeFrom="paragraph">
                  <wp:posOffset>0</wp:posOffset>
                </wp:positionV>
                <wp:extent cx="6417128" cy="0"/>
                <wp:effectExtent l="0" t="0" r="9525" b="12700"/>
                <wp:wrapNone/>
                <wp:docPr id="1984446491" name="Straight Connector 198444649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4B5D8B" id="Straight Connector 198444649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7741493D" w14:textId="6B5E2C16" w:rsidR="00CB7C22" w:rsidRDefault="00CB7C22" w:rsidP="00CB7C22">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Storytelling</w:t>
      </w:r>
      <w:r>
        <w:rPr>
          <w:rFonts w:ascii="Nunito Sans" w:hAnsi="Nunito Sans"/>
          <w:color w:val="000000" w:themeColor="text1"/>
          <w:sz w:val="20"/>
          <w:szCs w:val="20"/>
        </w:rPr>
        <w:tab/>
        <w:t>Duration: 20 minutes</w:t>
      </w:r>
      <w:r>
        <w:rPr>
          <w:rFonts w:ascii="Nunito Sans" w:hAnsi="Nunito Sans"/>
          <w:color w:val="000000" w:themeColor="text1"/>
          <w:sz w:val="20"/>
          <w:szCs w:val="20"/>
        </w:rPr>
        <w:tab/>
      </w:r>
    </w:p>
    <w:p w14:paraId="4ECF6205" w14:textId="77777777" w:rsidR="00CB7C22" w:rsidRDefault="00CB7C22" w:rsidP="00CB7C22">
      <w:pPr>
        <w:rPr>
          <w:rFonts w:ascii="Nunito Sans" w:hAnsi="Nunito Sans"/>
          <w:color w:val="000000" w:themeColor="text1"/>
          <w:sz w:val="20"/>
          <w:szCs w:val="20"/>
        </w:rPr>
      </w:pPr>
    </w:p>
    <w:p w14:paraId="04F03801" w14:textId="77777777" w:rsidR="00CB7C22" w:rsidRDefault="00CB7C22" w:rsidP="00CB7C22">
      <w:pPr>
        <w:rPr>
          <w:rFonts w:ascii="Nunito Sans" w:hAnsi="Nunito Sans"/>
          <w:color w:val="000000" w:themeColor="text1"/>
          <w:sz w:val="20"/>
          <w:szCs w:val="20"/>
        </w:rPr>
      </w:pPr>
      <w:r>
        <w:rPr>
          <w:rFonts w:ascii="Nunito Sans" w:hAnsi="Nunito Sans"/>
          <w:color w:val="000000" w:themeColor="text1"/>
          <w:sz w:val="20"/>
          <w:szCs w:val="20"/>
        </w:rPr>
        <w:t>Resources:</w:t>
      </w:r>
    </w:p>
    <w:p w14:paraId="55B55730" w14:textId="30D0A73F" w:rsidR="0038717F" w:rsidRPr="0038717F" w:rsidRDefault="0038717F" w:rsidP="0038717F">
      <w:pPr>
        <w:pStyle w:val="ListParagraph"/>
        <w:numPr>
          <w:ilvl w:val="0"/>
          <w:numId w:val="19"/>
        </w:numPr>
        <w:rPr>
          <w:rFonts w:ascii="Nunito Sans" w:hAnsi="Nunito Sans"/>
          <w:color w:val="000000" w:themeColor="text1"/>
          <w:sz w:val="20"/>
          <w:szCs w:val="20"/>
        </w:rPr>
      </w:pPr>
      <w:r>
        <w:rPr>
          <w:rFonts w:ascii="Nunito Sans" w:hAnsi="Nunito Sans"/>
          <w:color w:val="000000" w:themeColor="text1"/>
          <w:sz w:val="20"/>
          <w:szCs w:val="20"/>
        </w:rPr>
        <w:t>Fairy tale e.g. Goldilocks and the Three Bears</w:t>
      </w:r>
    </w:p>
    <w:p w14:paraId="149C45F1" w14:textId="77777777" w:rsidR="00674CDF" w:rsidRDefault="00674CDF" w:rsidP="00674CDF">
      <w:pPr>
        <w:rPr>
          <w:rFonts w:ascii="Nunito Sans" w:hAnsi="Nunito Sans"/>
          <w:color w:val="000000" w:themeColor="text1"/>
          <w:sz w:val="20"/>
          <w:szCs w:val="20"/>
        </w:rPr>
      </w:pPr>
    </w:p>
    <w:p w14:paraId="5917DC32" w14:textId="2B526FEB" w:rsidR="00674CDF" w:rsidRDefault="00674CDF" w:rsidP="00674CDF">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20AB66F7" w14:textId="77777777" w:rsidR="00BA3850" w:rsidRDefault="00BA3850" w:rsidP="00674CDF">
      <w:pPr>
        <w:rPr>
          <w:rFonts w:ascii="Nunito Sans" w:hAnsi="Nunito Sans"/>
          <w:color w:val="000000" w:themeColor="text1"/>
          <w:sz w:val="20"/>
          <w:szCs w:val="20"/>
        </w:rPr>
      </w:pPr>
    </w:p>
    <w:p w14:paraId="7CF2490C" w14:textId="77777777" w:rsidR="00BA3850" w:rsidRPr="00540A1A" w:rsidRDefault="00BA3850" w:rsidP="0038717F">
      <w:pPr>
        <w:numPr>
          <w:ilvl w:val="0"/>
          <w:numId w:val="20"/>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understand how important effective communication is between leaders and young people in the section </w:t>
      </w:r>
    </w:p>
    <w:p w14:paraId="75E93A7B" w14:textId="77777777" w:rsidR="00BA3850" w:rsidRPr="00540A1A" w:rsidRDefault="00BA3850" w:rsidP="0038717F">
      <w:pPr>
        <w:numPr>
          <w:ilvl w:val="0"/>
          <w:numId w:val="20"/>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adapt your communication style to suit the activity or situation </w:t>
      </w:r>
    </w:p>
    <w:p w14:paraId="45A33848" w14:textId="77777777" w:rsidR="00BA3850" w:rsidRDefault="00BA3850" w:rsidP="00CB7C22">
      <w:pPr>
        <w:rPr>
          <w:rFonts w:ascii="Nunito Sans" w:hAnsi="Nunito Sans"/>
          <w:color w:val="000000" w:themeColor="text1"/>
          <w:sz w:val="20"/>
          <w:szCs w:val="20"/>
        </w:rPr>
      </w:pPr>
    </w:p>
    <w:p w14:paraId="026404F3" w14:textId="27268669" w:rsidR="005E6FE3" w:rsidRDefault="00CB7C22" w:rsidP="005E6FE3">
      <w:pPr>
        <w:rPr>
          <w:rFonts w:ascii="Nunito Sans" w:hAnsi="Nunito Sans"/>
          <w:color w:val="000000" w:themeColor="text1"/>
          <w:sz w:val="20"/>
          <w:szCs w:val="20"/>
        </w:rPr>
      </w:pPr>
      <w:r>
        <w:rPr>
          <w:rFonts w:ascii="Nunito Sans" w:hAnsi="Nunito Sans"/>
          <w:color w:val="000000" w:themeColor="text1"/>
          <w:sz w:val="20"/>
          <w:szCs w:val="20"/>
        </w:rPr>
        <w:t>Description:</w:t>
      </w:r>
    </w:p>
    <w:p w14:paraId="069749C0" w14:textId="77777777" w:rsidR="00EC4D61" w:rsidRPr="00EC4D61" w:rsidRDefault="00EC4D61" w:rsidP="00EC4D61">
      <w:pPr>
        <w:numPr>
          <w:ilvl w:val="0"/>
          <w:numId w:val="10"/>
        </w:numPr>
        <w:jc w:val="both"/>
        <w:rPr>
          <w:rFonts w:ascii="Nunito Sans" w:hAnsi="Nunito Sans"/>
          <w:color w:val="000000" w:themeColor="text1"/>
          <w:sz w:val="20"/>
          <w:szCs w:val="20"/>
        </w:rPr>
      </w:pPr>
      <w:r w:rsidRPr="00EC4D61">
        <w:rPr>
          <w:rFonts w:ascii="Nunito Sans" w:hAnsi="Nunito Sans"/>
          <w:color w:val="000000" w:themeColor="text1"/>
          <w:sz w:val="20"/>
          <w:szCs w:val="20"/>
        </w:rPr>
        <w:t>Pick out a number of ‘trigger words’ from a short story and write them up on a piece of flipchart paper. For example, if you were reading ‘Goldilocks and the Three Bears’, you could maybe write ‘bear’, ‘porridge’, ‘forest’ and ‘cold’. You'll need to choose a different story for this activity. Choose something ESYLS are not likely to know already.</w:t>
      </w:r>
    </w:p>
    <w:p w14:paraId="74F4F5E8" w14:textId="77777777" w:rsidR="00EC4D61" w:rsidRPr="00EC4D61" w:rsidRDefault="00EC4D61" w:rsidP="00EC4D61">
      <w:pPr>
        <w:numPr>
          <w:ilvl w:val="0"/>
          <w:numId w:val="10"/>
        </w:numPr>
        <w:jc w:val="both"/>
        <w:rPr>
          <w:rFonts w:ascii="Nunito Sans" w:hAnsi="Nunito Sans"/>
          <w:color w:val="000000" w:themeColor="text1"/>
          <w:sz w:val="20"/>
          <w:szCs w:val="20"/>
        </w:rPr>
      </w:pPr>
      <w:r w:rsidRPr="00EC4D61">
        <w:rPr>
          <w:rFonts w:ascii="Nunito Sans" w:hAnsi="Nunito Sans"/>
          <w:color w:val="000000" w:themeColor="text1"/>
          <w:sz w:val="20"/>
          <w:szCs w:val="20"/>
        </w:rPr>
        <w:t>Tell the group that you'll be reading out a story. Every time the group hears one of these trigger words, they will need to perform a certain action. With the example above, every time they hear ‘bear’, they might have to stand up and sit down again. Afterwards, you'll be asking them questions about the story.</w:t>
      </w:r>
    </w:p>
    <w:p w14:paraId="748AB718" w14:textId="77777777" w:rsidR="00EC4D61" w:rsidRPr="00EC4D61" w:rsidRDefault="00EC4D61" w:rsidP="00EC4D61">
      <w:pPr>
        <w:numPr>
          <w:ilvl w:val="0"/>
          <w:numId w:val="10"/>
        </w:numPr>
        <w:jc w:val="both"/>
        <w:rPr>
          <w:rFonts w:ascii="Nunito Sans" w:hAnsi="Nunito Sans"/>
          <w:color w:val="000000" w:themeColor="text1"/>
          <w:sz w:val="20"/>
          <w:szCs w:val="20"/>
        </w:rPr>
      </w:pPr>
      <w:r w:rsidRPr="00EC4D61">
        <w:rPr>
          <w:rFonts w:ascii="Nunito Sans" w:hAnsi="Nunito Sans"/>
          <w:color w:val="000000" w:themeColor="text1"/>
          <w:sz w:val="20"/>
          <w:szCs w:val="20"/>
        </w:rPr>
        <w:t>As you read the story, ESYLs will have to keep carrying out the action for each trigger word. Keep a relatively fast pace and see how focused the ESYLs are. How many of the words do they respond to?</w:t>
      </w:r>
    </w:p>
    <w:p w14:paraId="089F10A1" w14:textId="77777777" w:rsidR="00EC4D61" w:rsidRPr="00EC4D61" w:rsidRDefault="00EC4D61" w:rsidP="00EC4D61">
      <w:pPr>
        <w:numPr>
          <w:ilvl w:val="0"/>
          <w:numId w:val="10"/>
        </w:numPr>
        <w:jc w:val="both"/>
        <w:rPr>
          <w:rFonts w:ascii="Nunito Sans" w:hAnsi="Nunito Sans"/>
          <w:color w:val="000000" w:themeColor="text1"/>
          <w:sz w:val="20"/>
          <w:szCs w:val="20"/>
        </w:rPr>
      </w:pPr>
      <w:r w:rsidRPr="00EC4D61">
        <w:rPr>
          <w:rFonts w:ascii="Nunito Sans" w:hAnsi="Nunito Sans"/>
          <w:color w:val="000000" w:themeColor="text1"/>
          <w:sz w:val="20"/>
          <w:szCs w:val="20"/>
        </w:rPr>
        <w:t>At the end of the story, ask ESYLs a series of questions. How many did they get right? Was it hard to listen? If they struggled to concentrate, what distracted them? This exercise demonstrates how you need to stop what you’re doing and give the other person full attention in order to listen properly.</w:t>
      </w:r>
    </w:p>
    <w:p w14:paraId="4FBA167B" w14:textId="77777777" w:rsidR="00EB34EC" w:rsidRDefault="00EB34EC" w:rsidP="00EB34EC">
      <w:pPr>
        <w:rPr>
          <w:rFonts w:ascii="Nunito Sans" w:hAnsi="Nunito Sans"/>
          <w:color w:val="000000" w:themeColor="text1"/>
          <w:sz w:val="20"/>
          <w:szCs w:val="20"/>
        </w:rPr>
      </w:pPr>
    </w:p>
    <w:p w14:paraId="30FD4660" w14:textId="77777777" w:rsidR="00EB34EC" w:rsidRPr="00F4708D" w:rsidRDefault="00EB34EC" w:rsidP="00EB34EC">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6432" behindDoc="0" locked="0" layoutInCell="1" allowOverlap="1" wp14:anchorId="0A8D874A" wp14:editId="728BE0D2">
                <wp:simplePos x="0" y="0"/>
                <wp:positionH relativeFrom="column">
                  <wp:posOffset>0</wp:posOffset>
                </wp:positionH>
                <wp:positionV relativeFrom="paragraph">
                  <wp:posOffset>0</wp:posOffset>
                </wp:positionV>
                <wp:extent cx="6417128" cy="0"/>
                <wp:effectExtent l="0" t="0" r="9525" b="12700"/>
                <wp:wrapNone/>
                <wp:docPr id="1243221194" name="Straight Connector 1243221194"/>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3F0D41" id="Straight Connector 124322119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0C11ABE4" w14:textId="57C3B00A" w:rsidR="00EB34EC" w:rsidRDefault="00EB34EC" w:rsidP="0038717F">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sidR="001E6302">
        <w:rPr>
          <w:rFonts w:ascii="Nunito Sans" w:hAnsi="Nunito Sans"/>
          <w:b/>
          <w:bCs/>
          <w:color w:val="000000" w:themeColor="text1"/>
          <w:sz w:val="20"/>
          <w:szCs w:val="20"/>
        </w:rPr>
        <w:t>Number games</w:t>
      </w:r>
      <w:r>
        <w:rPr>
          <w:rFonts w:ascii="Nunito Sans" w:hAnsi="Nunito Sans"/>
          <w:color w:val="000000" w:themeColor="text1"/>
          <w:sz w:val="20"/>
          <w:szCs w:val="20"/>
        </w:rPr>
        <w:tab/>
        <w:t xml:space="preserve">Duration: </w:t>
      </w:r>
      <w:r w:rsidR="001E6302">
        <w:rPr>
          <w:rFonts w:ascii="Nunito Sans" w:hAnsi="Nunito Sans"/>
          <w:color w:val="000000" w:themeColor="text1"/>
          <w:sz w:val="20"/>
          <w:szCs w:val="20"/>
        </w:rPr>
        <w:t>15</w:t>
      </w:r>
      <w:r>
        <w:rPr>
          <w:rFonts w:ascii="Nunito Sans" w:hAnsi="Nunito Sans"/>
          <w:color w:val="000000" w:themeColor="text1"/>
          <w:sz w:val="20"/>
          <w:szCs w:val="20"/>
        </w:rPr>
        <w:t xml:space="preserve"> minutes</w:t>
      </w:r>
      <w:r>
        <w:rPr>
          <w:rFonts w:ascii="Nunito Sans" w:hAnsi="Nunito Sans"/>
          <w:color w:val="000000" w:themeColor="text1"/>
          <w:sz w:val="20"/>
          <w:szCs w:val="20"/>
        </w:rPr>
        <w:tab/>
      </w:r>
    </w:p>
    <w:p w14:paraId="1CFBFD3B" w14:textId="77777777" w:rsidR="00EB34EC" w:rsidRDefault="00EB34EC" w:rsidP="00EB34EC">
      <w:pPr>
        <w:rPr>
          <w:rFonts w:ascii="Nunito Sans" w:hAnsi="Nunito Sans"/>
          <w:color w:val="000000" w:themeColor="text1"/>
          <w:sz w:val="20"/>
          <w:szCs w:val="20"/>
        </w:rPr>
      </w:pPr>
    </w:p>
    <w:p w14:paraId="0A2E8B24" w14:textId="77777777" w:rsidR="00EB34EC" w:rsidRDefault="00EB34EC" w:rsidP="00EB34EC">
      <w:pPr>
        <w:rPr>
          <w:rFonts w:ascii="Nunito Sans" w:hAnsi="Nunito Sans"/>
          <w:color w:val="000000" w:themeColor="text1"/>
          <w:sz w:val="20"/>
          <w:szCs w:val="20"/>
        </w:rPr>
      </w:pPr>
      <w:r>
        <w:rPr>
          <w:rFonts w:ascii="Nunito Sans" w:hAnsi="Nunito Sans"/>
          <w:color w:val="000000" w:themeColor="text1"/>
          <w:sz w:val="20"/>
          <w:szCs w:val="20"/>
        </w:rPr>
        <w:t>Resources:</w:t>
      </w:r>
    </w:p>
    <w:p w14:paraId="09456606" w14:textId="469F611D" w:rsidR="0038717F" w:rsidRPr="0038717F" w:rsidRDefault="0038717F" w:rsidP="0038717F">
      <w:pPr>
        <w:pStyle w:val="ListParagraph"/>
        <w:numPr>
          <w:ilvl w:val="0"/>
          <w:numId w:val="19"/>
        </w:numPr>
        <w:rPr>
          <w:rFonts w:ascii="Nunito Sans" w:hAnsi="Nunito Sans"/>
          <w:color w:val="000000" w:themeColor="text1"/>
          <w:sz w:val="20"/>
          <w:szCs w:val="20"/>
        </w:rPr>
      </w:pPr>
      <w:r>
        <w:rPr>
          <w:rFonts w:ascii="Nunito Sans" w:hAnsi="Nunito Sans"/>
          <w:color w:val="000000" w:themeColor="text1"/>
          <w:sz w:val="20"/>
          <w:szCs w:val="20"/>
        </w:rPr>
        <w:t xml:space="preserve">Appendix L – number game scenarios </w:t>
      </w:r>
    </w:p>
    <w:p w14:paraId="369C9B3A" w14:textId="77777777" w:rsidR="00EB34EC" w:rsidRDefault="00EB34EC" w:rsidP="00EB34EC">
      <w:pPr>
        <w:rPr>
          <w:rFonts w:ascii="Nunito Sans" w:hAnsi="Nunito Sans"/>
          <w:color w:val="000000" w:themeColor="text1"/>
          <w:sz w:val="20"/>
          <w:szCs w:val="20"/>
        </w:rPr>
      </w:pPr>
    </w:p>
    <w:p w14:paraId="30FBCDEC" w14:textId="77777777" w:rsidR="00EB34EC" w:rsidRDefault="00EB34EC" w:rsidP="00EB34EC">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4717A602" w14:textId="77777777" w:rsidR="00EB34EC" w:rsidRDefault="00EB34EC" w:rsidP="00EB34EC">
      <w:pPr>
        <w:rPr>
          <w:rFonts w:ascii="Nunito Sans" w:hAnsi="Nunito Sans"/>
          <w:color w:val="000000" w:themeColor="text1"/>
          <w:sz w:val="20"/>
          <w:szCs w:val="20"/>
        </w:rPr>
      </w:pPr>
    </w:p>
    <w:p w14:paraId="71487B4E" w14:textId="77777777" w:rsidR="00EB34EC" w:rsidRPr="00540A1A" w:rsidRDefault="00EB34EC" w:rsidP="0038717F">
      <w:pPr>
        <w:numPr>
          <w:ilvl w:val="0"/>
          <w:numId w:val="21"/>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lastRenderedPageBreak/>
        <w:t>understand how important effective communication is between leaders and young people in the section </w:t>
      </w:r>
    </w:p>
    <w:p w14:paraId="04AF64B6" w14:textId="77777777" w:rsidR="00EB34EC" w:rsidRDefault="00EB34EC" w:rsidP="0038717F">
      <w:pPr>
        <w:numPr>
          <w:ilvl w:val="0"/>
          <w:numId w:val="21"/>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adapt your communication style to suit the activity or situation </w:t>
      </w:r>
    </w:p>
    <w:p w14:paraId="0F6D41EC" w14:textId="2F536E63" w:rsidR="00E43743" w:rsidRPr="00540A1A" w:rsidRDefault="00E43743" w:rsidP="0038717F">
      <w:pPr>
        <w:numPr>
          <w:ilvl w:val="0"/>
          <w:numId w:val="21"/>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explain how tone and body language can affect how you communicate with others </w:t>
      </w:r>
    </w:p>
    <w:p w14:paraId="57B759E1" w14:textId="77777777" w:rsidR="00EB34EC" w:rsidRDefault="00EB34EC" w:rsidP="00EB34EC">
      <w:pPr>
        <w:rPr>
          <w:rFonts w:ascii="Nunito Sans" w:hAnsi="Nunito Sans"/>
          <w:color w:val="000000" w:themeColor="text1"/>
          <w:sz w:val="20"/>
          <w:szCs w:val="20"/>
        </w:rPr>
      </w:pPr>
    </w:p>
    <w:p w14:paraId="2FFFFCAF" w14:textId="022C2AF1" w:rsidR="00EB34EC" w:rsidRDefault="00EB34EC" w:rsidP="00EB34EC">
      <w:pPr>
        <w:rPr>
          <w:rFonts w:ascii="Nunito Sans" w:hAnsi="Nunito Sans"/>
          <w:color w:val="000000" w:themeColor="text1"/>
          <w:sz w:val="20"/>
          <w:szCs w:val="20"/>
        </w:rPr>
      </w:pPr>
      <w:r>
        <w:rPr>
          <w:rFonts w:ascii="Nunito Sans" w:hAnsi="Nunito Sans"/>
          <w:color w:val="000000" w:themeColor="text1"/>
          <w:sz w:val="20"/>
          <w:szCs w:val="20"/>
        </w:rPr>
        <w:t>Description:</w:t>
      </w:r>
    </w:p>
    <w:p w14:paraId="4130FC21" w14:textId="64889C93" w:rsidR="00937AAE" w:rsidRPr="00937AAE" w:rsidRDefault="00937AAE" w:rsidP="00937AAE">
      <w:pPr>
        <w:numPr>
          <w:ilvl w:val="0"/>
          <w:numId w:val="11"/>
        </w:numPr>
        <w:rPr>
          <w:rFonts w:ascii="Nunito Sans" w:hAnsi="Nunito Sans"/>
          <w:color w:val="000000" w:themeColor="text1"/>
          <w:sz w:val="20"/>
          <w:szCs w:val="20"/>
        </w:rPr>
      </w:pPr>
      <w:r w:rsidRPr="00937AAE">
        <w:rPr>
          <w:rFonts w:ascii="Nunito Sans" w:hAnsi="Nunito Sans"/>
          <w:color w:val="000000" w:themeColor="text1"/>
          <w:sz w:val="20"/>
          <w:szCs w:val="20"/>
        </w:rPr>
        <w:t xml:space="preserve">Ask the ESYLs to get into pairs and give them the scenarios from </w:t>
      </w:r>
      <w:r>
        <w:rPr>
          <w:rFonts w:ascii="Nunito Sans" w:hAnsi="Nunito Sans"/>
          <w:color w:val="000000" w:themeColor="text1"/>
          <w:sz w:val="20"/>
          <w:szCs w:val="20"/>
        </w:rPr>
        <w:t xml:space="preserve">the </w:t>
      </w:r>
      <w:r w:rsidR="0038717F" w:rsidRPr="0038717F">
        <w:rPr>
          <w:rStyle w:val="Hyperlink"/>
          <w:rFonts w:ascii="Nunito Sans" w:hAnsi="Nunito Sans"/>
          <w:color w:val="auto"/>
          <w:sz w:val="20"/>
          <w:szCs w:val="20"/>
          <w:u w:val="none"/>
        </w:rPr>
        <w:t>Appendix L.</w:t>
      </w:r>
      <w:r w:rsidRPr="0038717F">
        <w:rPr>
          <w:rFonts w:ascii="Nunito Sans" w:hAnsi="Nunito Sans"/>
          <w:sz w:val="20"/>
          <w:szCs w:val="20"/>
        </w:rPr>
        <w:t xml:space="preserve"> </w:t>
      </w:r>
      <w:r w:rsidRPr="00937AAE">
        <w:rPr>
          <w:rFonts w:ascii="Nunito Sans" w:hAnsi="Nunito Sans"/>
          <w:color w:val="000000" w:themeColor="text1"/>
          <w:sz w:val="20"/>
          <w:szCs w:val="20"/>
        </w:rPr>
        <w:t>They should not share their scenarios with others.</w:t>
      </w:r>
    </w:p>
    <w:p w14:paraId="0F45513D" w14:textId="77777777" w:rsidR="00937AAE" w:rsidRPr="00937AAE" w:rsidRDefault="00937AAE" w:rsidP="00937AAE">
      <w:pPr>
        <w:numPr>
          <w:ilvl w:val="0"/>
          <w:numId w:val="11"/>
        </w:numPr>
        <w:rPr>
          <w:rFonts w:ascii="Nunito Sans" w:hAnsi="Nunito Sans"/>
          <w:color w:val="000000" w:themeColor="text1"/>
          <w:sz w:val="20"/>
          <w:szCs w:val="20"/>
        </w:rPr>
      </w:pPr>
      <w:r w:rsidRPr="00937AAE">
        <w:rPr>
          <w:rFonts w:ascii="Nunito Sans" w:hAnsi="Nunito Sans"/>
          <w:color w:val="000000" w:themeColor="text1"/>
          <w:sz w:val="20"/>
          <w:szCs w:val="20"/>
        </w:rPr>
        <w:t>Each pair should act out their scenario whilst only using numbers to portray their emotions. They cannot use any other words but should count up instead of using words and they should use action, tone of voice and gestures to help them. They can be as dramatic as they wish.</w:t>
      </w:r>
    </w:p>
    <w:p w14:paraId="714A3D11" w14:textId="77777777" w:rsidR="00937AAE" w:rsidRPr="00937AAE" w:rsidRDefault="00937AAE" w:rsidP="00937AAE">
      <w:pPr>
        <w:numPr>
          <w:ilvl w:val="0"/>
          <w:numId w:val="11"/>
        </w:numPr>
        <w:rPr>
          <w:rFonts w:ascii="Nunito Sans" w:hAnsi="Nunito Sans"/>
          <w:color w:val="000000" w:themeColor="text1"/>
          <w:sz w:val="20"/>
          <w:szCs w:val="20"/>
        </w:rPr>
      </w:pPr>
      <w:r w:rsidRPr="00937AAE">
        <w:rPr>
          <w:rFonts w:ascii="Nunito Sans" w:hAnsi="Nunito Sans"/>
          <w:color w:val="000000" w:themeColor="text1"/>
          <w:sz w:val="20"/>
          <w:szCs w:val="20"/>
        </w:rPr>
        <w:t>Can the others guess what scenario they had? What does this tell the ESYLs about tone and gestures/ body language?</w:t>
      </w:r>
    </w:p>
    <w:p w14:paraId="7BD45E52" w14:textId="77777777" w:rsidR="00EA5C76" w:rsidRDefault="00EA5C76" w:rsidP="00EA5C76">
      <w:pPr>
        <w:rPr>
          <w:rFonts w:ascii="Nunito Sans" w:hAnsi="Nunito Sans"/>
          <w:color w:val="000000" w:themeColor="text1"/>
          <w:sz w:val="20"/>
          <w:szCs w:val="20"/>
        </w:rPr>
      </w:pPr>
    </w:p>
    <w:p w14:paraId="1D3362F5" w14:textId="77777777" w:rsidR="00EA5C76" w:rsidRPr="00F4708D" w:rsidRDefault="00EA5C76" w:rsidP="00EA5C76">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68480" behindDoc="0" locked="0" layoutInCell="1" allowOverlap="1" wp14:anchorId="02C94DEC" wp14:editId="7FBF0CD4">
                <wp:simplePos x="0" y="0"/>
                <wp:positionH relativeFrom="column">
                  <wp:posOffset>0</wp:posOffset>
                </wp:positionH>
                <wp:positionV relativeFrom="paragraph">
                  <wp:posOffset>0</wp:posOffset>
                </wp:positionV>
                <wp:extent cx="6417128" cy="0"/>
                <wp:effectExtent l="0" t="0" r="9525" b="12700"/>
                <wp:wrapNone/>
                <wp:docPr id="343421483" name="Straight Connector 343421483"/>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465C4F" id="Straight Connector 34342148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57680B86" w14:textId="4F53593F" w:rsidR="00EA5C76" w:rsidRDefault="00EA5C76" w:rsidP="00EA5C76">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The magic of questioning</w:t>
      </w:r>
      <w:r>
        <w:rPr>
          <w:rFonts w:ascii="Nunito Sans" w:hAnsi="Nunito Sans"/>
          <w:color w:val="000000" w:themeColor="text1"/>
          <w:sz w:val="20"/>
          <w:szCs w:val="20"/>
        </w:rPr>
        <w:tab/>
        <w:t>Duration: 10 minutes</w:t>
      </w:r>
      <w:r>
        <w:rPr>
          <w:rFonts w:ascii="Nunito Sans" w:hAnsi="Nunito Sans"/>
          <w:color w:val="000000" w:themeColor="text1"/>
          <w:sz w:val="20"/>
          <w:szCs w:val="20"/>
        </w:rPr>
        <w:tab/>
      </w:r>
    </w:p>
    <w:p w14:paraId="7A1BDD0F" w14:textId="77777777" w:rsidR="00EA5C76" w:rsidRDefault="00EA5C76" w:rsidP="00EA5C76">
      <w:pPr>
        <w:rPr>
          <w:rFonts w:ascii="Nunito Sans" w:hAnsi="Nunito Sans"/>
          <w:color w:val="000000" w:themeColor="text1"/>
          <w:sz w:val="20"/>
          <w:szCs w:val="20"/>
        </w:rPr>
      </w:pPr>
    </w:p>
    <w:p w14:paraId="19FC88F4" w14:textId="77777777" w:rsidR="00EA5C76" w:rsidRDefault="00EA5C76" w:rsidP="00EA5C76">
      <w:pPr>
        <w:rPr>
          <w:rFonts w:ascii="Nunito Sans" w:hAnsi="Nunito Sans"/>
          <w:color w:val="000000" w:themeColor="text1"/>
          <w:sz w:val="20"/>
          <w:szCs w:val="20"/>
        </w:rPr>
      </w:pPr>
      <w:r>
        <w:rPr>
          <w:rFonts w:ascii="Nunito Sans" w:hAnsi="Nunito Sans"/>
          <w:color w:val="000000" w:themeColor="text1"/>
          <w:sz w:val="20"/>
          <w:szCs w:val="20"/>
        </w:rPr>
        <w:t>Resources:</w:t>
      </w:r>
    </w:p>
    <w:p w14:paraId="437DD056" w14:textId="43134E22" w:rsidR="0038717F" w:rsidRPr="0038717F" w:rsidRDefault="0038717F" w:rsidP="0038717F">
      <w:pPr>
        <w:pStyle w:val="ListParagraph"/>
        <w:numPr>
          <w:ilvl w:val="0"/>
          <w:numId w:val="19"/>
        </w:numPr>
        <w:rPr>
          <w:rFonts w:ascii="Nunito Sans" w:hAnsi="Nunito Sans"/>
          <w:color w:val="000000" w:themeColor="text1"/>
          <w:sz w:val="20"/>
          <w:szCs w:val="20"/>
        </w:rPr>
      </w:pPr>
      <w:r>
        <w:rPr>
          <w:rFonts w:ascii="Nunito Sans" w:hAnsi="Nunito Sans"/>
          <w:color w:val="000000" w:themeColor="text1"/>
          <w:sz w:val="20"/>
          <w:szCs w:val="20"/>
        </w:rPr>
        <w:t>None</w:t>
      </w:r>
    </w:p>
    <w:p w14:paraId="081EBFE7" w14:textId="77777777" w:rsidR="00EA5C76" w:rsidRDefault="00EA5C76" w:rsidP="00EA5C76">
      <w:pPr>
        <w:rPr>
          <w:rFonts w:ascii="Nunito Sans" w:hAnsi="Nunito Sans"/>
          <w:color w:val="000000" w:themeColor="text1"/>
          <w:sz w:val="20"/>
          <w:szCs w:val="20"/>
        </w:rPr>
      </w:pPr>
    </w:p>
    <w:p w14:paraId="13FB0991" w14:textId="56A94604" w:rsidR="00EA5C76" w:rsidRDefault="00EA5C76" w:rsidP="00EA5C76">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20AABDB8" w14:textId="77777777" w:rsidR="00EA5C76" w:rsidRPr="00540A1A" w:rsidRDefault="00EA5C76" w:rsidP="0038717F">
      <w:pPr>
        <w:numPr>
          <w:ilvl w:val="0"/>
          <w:numId w:val="23"/>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understand how important effective communication is between leaders and young people in the section </w:t>
      </w:r>
    </w:p>
    <w:p w14:paraId="513CFE9B" w14:textId="77777777" w:rsidR="00EA5C76" w:rsidRDefault="00EA5C76" w:rsidP="0038717F">
      <w:pPr>
        <w:numPr>
          <w:ilvl w:val="0"/>
          <w:numId w:val="23"/>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adapt your communication style to suit the activity or situation </w:t>
      </w:r>
    </w:p>
    <w:p w14:paraId="2C005414" w14:textId="77777777" w:rsidR="00EA5C76" w:rsidRPr="00540A1A" w:rsidRDefault="00EA5C76" w:rsidP="0038717F">
      <w:pPr>
        <w:numPr>
          <w:ilvl w:val="0"/>
          <w:numId w:val="23"/>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explain how tone and body language can affect how you communicate with others </w:t>
      </w:r>
    </w:p>
    <w:p w14:paraId="23A65FF4" w14:textId="77777777" w:rsidR="00EA5C76" w:rsidRDefault="00EA5C76" w:rsidP="00EA5C76">
      <w:pPr>
        <w:rPr>
          <w:rFonts w:ascii="Nunito Sans" w:hAnsi="Nunito Sans"/>
          <w:color w:val="000000" w:themeColor="text1"/>
          <w:sz w:val="20"/>
          <w:szCs w:val="20"/>
        </w:rPr>
      </w:pPr>
    </w:p>
    <w:p w14:paraId="40BBE191" w14:textId="36EFF539" w:rsidR="00EA5C76" w:rsidRDefault="00EA5C76" w:rsidP="00EA5C76">
      <w:pPr>
        <w:rPr>
          <w:rFonts w:ascii="Nunito Sans" w:hAnsi="Nunito Sans"/>
          <w:color w:val="000000" w:themeColor="text1"/>
          <w:sz w:val="20"/>
          <w:szCs w:val="20"/>
        </w:rPr>
      </w:pPr>
      <w:r>
        <w:rPr>
          <w:rFonts w:ascii="Nunito Sans" w:hAnsi="Nunito Sans"/>
          <w:color w:val="000000" w:themeColor="text1"/>
          <w:sz w:val="20"/>
          <w:szCs w:val="20"/>
        </w:rPr>
        <w:t>Description:</w:t>
      </w:r>
    </w:p>
    <w:p w14:paraId="41E77B3B" w14:textId="77777777" w:rsidR="00055B21" w:rsidRPr="00055B21" w:rsidRDefault="00055B21" w:rsidP="00055B21">
      <w:pPr>
        <w:numPr>
          <w:ilvl w:val="0"/>
          <w:numId w:val="12"/>
        </w:numPr>
        <w:rPr>
          <w:rFonts w:ascii="Nunito Sans" w:hAnsi="Nunito Sans"/>
          <w:color w:val="000000" w:themeColor="text1"/>
          <w:sz w:val="20"/>
          <w:szCs w:val="20"/>
        </w:rPr>
      </w:pPr>
      <w:r w:rsidRPr="00055B21">
        <w:rPr>
          <w:rFonts w:ascii="Nunito Sans" w:hAnsi="Nunito Sans"/>
          <w:color w:val="000000" w:themeColor="text1"/>
          <w:sz w:val="20"/>
          <w:szCs w:val="20"/>
        </w:rPr>
        <w:t>Explain that open and closed questions can help to steer a conversation and can be very useful when working with young people to check for learning or understanding.</w:t>
      </w:r>
    </w:p>
    <w:p w14:paraId="686F70C1" w14:textId="77777777" w:rsidR="00055B21" w:rsidRPr="00055B21" w:rsidRDefault="00055B21" w:rsidP="00055B21">
      <w:pPr>
        <w:numPr>
          <w:ilvl w:val="0"/>
          <w:numId w:val="12"/>
        </w:numPr>
        <w:rPr>
          <w:rFonts w:ascii="Nunito Sans" w:hAnsi="Nunito Sans"/>
          <w:color w:val="000000" w:themeColor="text1"/>
          <w:sz w:val="20"/>
          <w:szCs w:val="20"/>
        </w:rPr>
      </w:pPr>
      <w:r w:rsidRPr="00055B21">
        <w:rPr>
          <w:rFonts w:ascii="Nunito Sans" w:hAnsi="Nunito Sans"/>
          <w:color w:val="000000" w:themeColor="text1"/>
          <w:sz w:val="20"/>
          <w:szCs w:val="20"/>
        </w:rPr>
        <w:t>Give an example of a closed question. Closed questions are questions that elicit a ‘yes’ or ‘no’ answer in the response (eg ‘did you have a good day?’, ‘do you understand?’).</w:t>
      </w:r>
    </w:p>
    <w:p w14:paraId="164592A7" w14:textId="77777777" w:rsidR="00055B21" w:rsidRPr="00055B21" w:rsidRDefault="00055B21" w:rsidP="00055B21">
      <w:pPr>
        <w:numPr>
          <w:ilvl w:val="0"/>
          <w:numId w:val="12"/>
        </w:numPr>
        <w:rPr>
          <w:rFonts w:ascii="Nunito Sans" w:hAnsi="Nunito Sans"/>
          <w:color w:val="000000" w:themeColor="text1"/>
          <w:sz w:val="20"/>
          <w:szCs w:val="20"/>
        </w:rPr>
      </w:pPr>
      <w:r w:rsidRPr="00055B21">
        <w:rPr>
          <w:rFonts w:ascii="Nunito Sans" w:hAnsi="Nunito Sans"/>
          <w:color w:val="000000" w:themeColor="text1"/>
          <w:sz w:val="20"/>
          <w:szCs w:val="20"/>
        </w:rPr>
        <w:t>Then, ask the ESYLs if they can turn a closed question into an open question. How can they</w:t>
      </w:r>
      <w:r w:rsidRPr="00055B21">
        <w:rPr>
          <w:rFonts w:ascii="Nunito Sans" w:hAnsi="Nunito Sans"/>
          <w:color w:val="000000" w:themeColor="text1"/>
          <w:sz w:val="20"/>
          <w:szCs w:val="20"/>
        </w:rPr>
        <w:br/>
        <w:t>encourage young people to give longer answers? For example, rather than asking ‘did you have a good day? ‘they could ask ‘what did you do today?’. Instead of asking ‘do you understand?’ they could ask ‘can you explain the task to me?’ What are the pros and cons of both question types?</w:t>
      </w:r>
    </w:p>
    <w:p w14:paraId="396E369B" w14:textId="77777777" w:rsidR="00036AF6" w:rsidRDefault="00036AF6" w:rsidP="00036AF6">
      <w:pPr>
        <w:rPr>
          <w:rFonts w:ascii="Nunito Sans" w:hAnsi="Nunito Sans"/>
          <w:color w:val="000000" w:themeColor="text1"/>
          <w:sz w:val="20"/>
          <w:szCs w:val="20"/>
        </w:rPr>
      </w:pPr>
    </w:p>
    <w:p w14:paraId="5431AB2E" w14:textId="77777777" w:rsidR="00036AF6" w:rsidRPr="00F4708D" w:rsidRDefault="00036AF6" w:rsidP="00036AF6">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70528" behindDoc="0" locked="0" layoutInCell="1" allowOverlap="1" wp14:anchorId="70ACDAEF" wp14:editId="3257F338">
                <wp:simplePos x="0" y="0"/>
                <wp:positionH relativeFrom="column">
                  <wp:posOffset>0</wp:posOffset>
                </wp:positionH>
                <wp:positionV relativeFrom="paragraph">
                  <wp:posOffset>0</wp:posOffset>
                </wp:positionV>
                <wp:extent cx="6417128" cy="0"/>
                <wp:effectExtent l="0" t="0" r="9525" b="12700"/>
                <wp:wrapNone/>
                <wp:docPr id="955516402" name="Straight Connector 955516402"/>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4AD1EE" id="Straight Connector 95551640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1080D982" w14:textId="39B71967" w:rsidR="00036AF6" w:rsidRDefault="00036AF6" w:rsidP="00036AF6">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Adapting your style</w:t>
      </w:r>
      <w:r>
        <w:rPr>
          <w:rFonts w:ascii="Nunito Sans" w:hAnsi="Nunito Sans"/>
          <w:color w:val="000000" w:themeColor="text1"/>
          <w:sz w:val="20"/>
          <w:szCs w:val="20"/>
        </w:rPr>
        <w:tab/>
        <w:t>Duration: 15 minutes</w:t>
      </w:r>
      <w:r>
        <w:rPr>
          <w:rFonts w:ascii="Nunito Sans" w:hAnsi="Nunito Sans"/>
          <w:color w:val="000000" w:themeColor="text1"/>
          <w:sz w:val="20"/>
          <w:szCs w:val="20"/>
        </w:rPr>
        <w:tab/>
      </w:r>
    </w:p>
    <w:p w14:paraId="5AE5CC67" w14:textId="77777777" w:rsidR="00036AF6" w:rsidRDefault="00036AF6" w:rsidP="00036AF6">
      <w:pPr>
        <w:rPr>
          <w:rFonts w:ascii="Nunito Sans" w:hAnsi="Nunito Sans"/>
          <w:color w:val="000000" w:themeColor="text1"/>
          <w:sz w:val="20"/>
          <w:szCs w:val="20"/>
        </w:rPr>
      </w:pPr>
    </w:p>
    <w:p w14:paraId="3CDF7BE3" w14:textId="77777777" w:rsidR="00036AF6" w:rsidRDefault="00036AF6" w:rsidP="00036AF6">
      <w:pPr>
        <w:rPr>
          <w:rFonts w:ascii="Nunito Sans" w:hAnsi="Nunito Sans"/>
          <w:color w:val="000000" w:themeColor="text1"/>
          <w:sz w:val="20"/>
          <w:szCs w:val="20"/>
        </w:rPr>
      </w:pPr>
      <w:r>
        <w:rPr>
          <w:rFonts w:ascii="Nunito Sans" w:hAnsi="Nunito Sans"/>
          <w:color w:val="000000" w:themeColor="text1"/>
          <w:sz w:val="20"/>
          <w:szCs w:val="20"/>
        </w:rPr>
        <w:t>Resources:</w:t>
      </w:r>
    </w:p>
    <w:p w14:paraId="491E20A0" w14:textId="5C6283E0" w:rsidR="0038717F" w:rsidRPr="0038717F" w:rsidRDefault="0038717F" w:rsidP="0038717F">
      <w:pPr>
        <w:pStyle w:val="ListParagraph"/>
        <w:numPr>
          <w:ilvl w:val="0"/>
          <w:numId w:val="19"/>
        </w:numPr>
        <w:rPr>
          <w:rFonts w:ascii="Nunito Sans" w:hAnsi="Nunito Sans"/>
          <w:color w:val="000000" w:themeColor="text1"/>
          <w:sz w:val="20"/>
          <w:szCs w:val="20"/>
        </w:rPr>
      </w:pPr>
      <w:r>
        <w:rPr>
          <w:rFonts w:ascii="Nunito Sans" w:hAnsi="Nunito Sans"/>
          <w:color w:val="000000" w:themeColor="text1"/>
          <w:sz w:val="20"/>
          <w:szCs w:val="20"/>
        </w:rPr>
        <w:t>None</w:t>
      </w:r>
    </w:p>
    <w:p w14:paraId="64A07F97" w14:textId="77777777" w:rsidR="00036AF6" w:rsidRDefault="00036AF6" w:rsidP="00036AF6">
      <w:pPr>
        <w:rPr>
          <w:rFonts w:ascii="Nunito Sans" w:hAnsi="Nunito Sans"/>
          <w:color w:val="000000" w:themeColor="text1"/>
          <w:sz w:val="20"/>
          <w:szCs w:val="20"/>
        </w:rPr>
      </w:pPr>
    </w:p>
    <w:p w14:paraId="7F12631F" w14:textId="72FB9000" w:rsidR="00036AF6" w:rsidRDefault="00036AF6" w:rsidP="00036AF6">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7F71992A" w14:textId="77777777" w:rsidR="00036AF6" w:rsidRPr="00540A1A" w:rsidRDefault="00036AF6" w:rsidP="0038717F">
      <w:pPr>
        <w:numPr>
          <w:ilvl w:val="0"/>
          <w:numId w:val="24"/>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understand how important effective communication is between leaders and young people in the section </w:t>
      </w:r>
    </w:p>
    <w:p w14:paraId="440DD8AB" w14:textId="77777777" w:rsidR="00036AF6" w:rsidRDefault="00036AF6" w:rsidP="0038717F">
      <w:pPr>
        <w:numPr>
          <w:ilvl w:val="0"/>
          <w:numId w:val="24"/>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adapt your communication style to suit the activity or situation </w:t>
      </w:r>
    </w:p>
    <w:p w14:paraId="623DEE10" w14:textId="77777777" w:rsidR="00036AF6" w:rsidRPr="00540A1A" w:rsidRDefault="00036AF6" w:rsidP="0038717F">
      <w:pPr>
        <w:numPr>
          <w:ilvl w:val="0"/>
          <w:numId w:val="24"/>
        </w:numPr>
        <w:jc w:val="both"/>
        <w:rPr>
          <w:rFonts w:ascii="Nunito Sans" w:eastAsia="Times New Roman" w:hAnsi="Nunito Sans" w:cs="Segoe UI"/>
          <w:color w:val="000000"/>
          <w:sz w:val="20"/>
          <w:szCs w:val="20"/>
          <w:lang w:eastAsia="en-GB"/>
        </w:rPr>
      </w:pPr>
      <w:r w:rsidRPr="00540A1A">
        <w:rPr>
          <w:rFonts w:ascii="Nunito Sans" w:eastAsia="Times New Roman" w:hAnsi="Nunito Sans" w:cs="Segoe UI"/>
          <w:color w:val="000000"/>
          <w:sz w:val="20"/>
          <w:szCs w:val="20"/>
          <w:lang w:eastAsia="en-GB"/>
        </w:rPr>
        <w:t>explain how tone and body language can affect how you communicate with others </w:t>
      </w:r>
    </w:p>
    <w:p w14:paraId="7CE2C2C3" w14:textId="77777777" w:rsidR="00036AF6" w:rsidRDefault="00036AF6" w:rsidP="00036AF6">
      <w:pPr>
        <w:rPr>
          <w:rFonts w:ascii="Nunito Sans" w:hAnsi="Nunito Sans"/>
          <w:color w:val="000000" w:themeColor="text1"/>
          <w:sz w:val="20"/>
          <w:szCs w:val="20"/>
        </w:rPr>
      </w:pPr>
    </w:p>
    <w:p w14:paraId="2256A2B6" w14:textId="37D03215" w:rsidR="00036AF6" w:rsidRDefault="00036AF6" w:rsidP="00036AF6">
      <w:pPr>
        <w:rPr>
          <w:rFonts w:ascii="Nunito Sans" w:hAnsi="Nunito Sans"/>
          <w:color w:val="000000" w:themeColor="text1"/>
          <w:sz w:val="20"/>
          <w:szCs w:val="20"/>
        </w:rPr>
      </w:pPr>
      <w:r>
        <w:rPr>
          <w:rFonts w:ascii="Nunito Sans" w:hAnsi="Nunito Sans"/>
          <w:color w:val="000000" w:themeColor="text1"/>
          <w:sz w:val="20"/>
          <w:szCs w:val="20"/>
        </w:rPr>
        <w:t>Description:</w:t>
      </w:r>
    </w:p>
    <w:p w14:paraId="584FB80A" w14:textId="77777777" w:rsidR="00EC4D61" w:rsidRDefault="00EC4D61" w:rsidP="00883931">
      <w:pPr>
        <w:jc w:val="both"/>
        <w:rPr>
          <w:rFonts w:ascii="Nunito Sans" w:hAnsi="Nunito Sans"/>
          <w:color w:val="000000" w:themeColor="text1"/>
          <w:sz w:val="20"/>
          <w:szCs w:val="20"/>
        </w:rPr>
      </w:pPr>
    </w:p>
    <w:p w14:paraId="66C91DC5" w14:textId="77777777" w:rsidR="00883931" w:rsidRPr="00883931" w:rsidRDefault="00883931" w:rsidP="00883931">
      <w:pPr>
        <w:numPr>
          <w:ilvl w:val="0"/>
          <w:numId w:val="13"/>
        </w:numPr>
        <w:jc w:val="both"/>
        <w:rPr>
          <w:rFonts w:ascii="Nunito Sans" w:hAnsi="Nunito Sans"/>
          <w:color w:val="000000" w:themeColor="text1"/>
          <w:sz w:val="20"/>
          <w:szCs w:val="20"/>
        </w:rPr>
      </w:pPr>
      <w:r w:rsidRPr="00883931">
        <w:rPr>
          <w:rFonts w:ascii="Nunito Sans" w:hAnsi="Nunito Sans"/>
          <w:color w:val="000000" w:themeColor="text1"/>
          <w:sz w:val="20"/>
          <w:szCs w:val="20"/>
        </w:rPr>
        <w:lastRenderedPageBreak/>
        <w:t>Ask the ESYLs about whom they might have to communicate with in their roles. Ask them to think about how they want to come across to these different people. How could they use their body language and tone to help them come across well?</w:t>
      </w:r>
    </w:p>
    <w:p w14:paraId="4C87EDBA" w14:textId="77777777" w:rsidR="00883931" w:rsidRPr="00883931" w:rsidRDefault="00883931" w:rsidP="00883931">
      <w:pPr>
        <w:numPr>
          <w:ilvl w:val="0"/>
          <w:numId w:val="13"/>
        </w:numPr>
        <w:jc w:val="both"/>
        <w:rPr>
          <w:rFonts w:ascii="Nunito Sans" w:hAnsi="Nunito Sans"/>
          <w:color w:val="000000" w:themeColor="text1"/>
          <w:sz w:val="20"/>
          <w:szCs w:val="20"/>
        </w:rPr>
      </w:pPr>
      <w:r w:rsidRPr="00883931">
        <w:rPr>
          <w:rFonts w:ascii="Nunito Sans" w:hAnsi="Nunito Sans"/>
          <w:color w:val="000000" w:themeColor="text1"/>
          <w:sz w:val="20"/>
          <w:szCs w:val="20"/>
        </w:rPr>
        <w:t>Ask them to imagine that a Cub Scout is having a nosebleed. They are the first to notice. What should they do and who do they need to communicate with? For example, they may need to speak to the Cub Scout themselves, while also alerting the section leader and keeping all of the other Cubs calm.</w:t>
      </w:r>
    </w:p>
    <w:p w14:paraId="15B7C646" w14:textId="77777777" w:rsidR="00883931" w:rsidRPr="00883931" w:rsidRDefault="00883931" w:rsidP="00883931">
      <w:pPr>
        <w:numPr>
          <w:ilvl w:val="0"/>
          <w:numId w:val="13"/>
        </w:numPr>
        <w:jc w:val="both"/>
        <w:rPr>
          <w:rFonts w:ascii="Nunito Sans" w:hAnsi="Nunito Sans"/>
          <w:color w:val="000000" w:themeColor="text1"/>
          <w:sz w:val="20"/>
          <w:szCs w:val="20"/>
        </w:rPr>
      </w:pPr>
      <w:r w:rsidRPr="00883931">
        <w:rPr>
          <w:rFonts w:ascii="Nunito Sans" w:hAnsi="Nunito Sans"/>
          <w:color w:val="000000" w:themeColor="text1"/>
          <w:sz w:val="20"/>
          <w:szCs w:val="20"/>
        </w:rPr>
        <w:t>In this scenario, ask them about how their tone might change. Will they adapt it to suit each audience?</w:t>
      </w:r>
    </w:p>
    <w:p w14:paraId="463E2CC4" w14:textId="77777777" w:rsidR="00883931" w:rsidRPr="00883931" w:rsidRDefault="00883931" w:rsidP="00883931">
      <w:pPr>
        <w:numPr>
          <w:ilvl w:val="0"/>
          <w:numId w:val="13"/>
        </w:numPr>
        <w:jc w:val="both"/>
        <w:rPr>
          <w:rFonts w:ascii="Nunito Sans" w:hAnsi="Nunito Sans"/>
          <w:color w:val="000000" w:themeColor="text1"/>
          <w:sz w:val="20"/>
          <w:szCs w:val="20"/>
        </w:rPr>
      </w:pPr>
      <w:r w:rsidRPr="00883931">
        <w:rPr>
          <w:rFonts w:ascii="Nunito Sans" w:hAnsi="Nunito Sans"/>
          <w:color w:val="000000" w:themeColor="text1"/>
          <w:sz w:val="20"/>
          <w:szCs w:val="20"/>
        </w:rPr>
        <w:t>To develop this activity, you could encourage one of the ESYLs to take on the role of the Cub Scout and another to take on the role of the section leader. Invite the others to react in different ways.</w:t>
      </w:r>
    </w:p>
    <w:p w14:paraId="5A484407" w14:textId="77777777" w:rsidR="00883931" w:rsidRPr="00883931" w:rsidRDefault="00883931" w:rsidP="00883931">
      <w:pPr>
        <w:numPr>
          <w:ilvl w:val="0"/>
          <w:numId w:val="13"/>
        </w:numPr>
        <w:jc w:val="both"/>
        <w:rPr>
          <w:rFonts w:ascii="Nunito Sans" w:hAnsi="Nunito Sans"/>
          <w:color w:val="000000" w:themeColor="text1"/>
          <w:sz w:val="20"/>
          <w:szCs w:val="20"/>
        </w:rPr>
      </w:pPr>
      <w:r w:rsidRPr="00883931">
        <w:rPr>
          <w:rFonts w:ascii="Nunito Sans" w:hAnsi="Nunito Sans"/>
          <w:color w:val="000000" w:themeColor="text1"/>
          <w:sz w:val="20"/>
          <w:szCs w:val="20"/>
        </w:rPr>
        <w:t>Although this activity can get dramatic, it highlights the impact that your communication style has on others. Acting calm in a potentially stressful situation can help others to feel calm, which is very important when working with younger sections.</w:t>
      </w:r>
    </w:p>
    <w:p w14:paraId="0A40308A" w14:textId="77777777" w:rsidR="00061C2F" w:rsidRDefault="00061C2F" w:rsidP="00061C2F">
      <w:pPr>
        <w:rPr>
          <w:rFonts w:ascii="Nunito Sans" w:hAnsi="Nunito Sans"/>
          <w:color w:val="000000" w:themeColor="text1"/>
          <w:sz w:val="20"/>
          <w:szCs w:val="20"/>
        </w:rPr>
      </w:pPr>
    </w:p>
    <w:p w14:paraId="5B92C9AA" w14:textId="77777777" w:rsidR="00061C2F" w:rsidRPr="00F4708D" w:rsidRDefault="00061C2F" w:rsidP="00061C2F">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72576" behindDoc="0" locked="0" layoutInCell="1" allowOverlap="1" wp14:anchorId="2EA694CD" wp14:editId="47A746A7">
                <wp:simplePos x="0" y="0"/>
                <wp:positionH relativeFrom="column">
                  <wp:posOffset>0</wp:posOffset>
                </wp:positionH>
                <wp:positionV relativeFrom="paragraph">
                  <wp:posOffset>0</wp:posOffset>
                </wp:positionV>
                <wp:extent cx="6417128" cy="0"/>
                <wp:effectExtent l="0" t="0" r="9525" b="12700"/>
                <wp:wrapNone/>
                <wp:docPr id="1995278077" name="Straight Connector 1995278077"/>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885310" id="Straight Connector 199527807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294F6D0E" w14:textId="688AE7C3" w:rsidR="00061C2F" w:rsidRDefault="00061C2F" w:rsidP="00061C2F">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sidR="00F22104">
        <w:rPr>
          <w:rFonts w:ascii="Nunito Sans" w:hAnsi="Nunito Sans"/>
          <w:b/>
          <w:bCs/>
          <w:color w:val="000000" w:themeColor="text1"/>
          <w:sz w:val="20"/>
          <w:szCs w:val="20"/>
        </w:rPr>
        <w:t>Shout about your skills</w:t>
      </w:r>
      <w:r>
        <w:rPr>
          <w:rFonts w:ascii="Nunito Sans" w:hAnsi="Nunito Sans"/>
          <w:color w:val="000000" w:themeColor="text1"/>
          <w:sz w:val="20"/>
          <w:szCs w:val="20"/>
        </w:rPr>
        <w:tab/>
        <w:t xml:space="preserve">Duration: </w:t>
      </w:r>
      <w:r w:rsidR="00F22104">
        <w:rPr>
          <w:rFonts w:ascii="Nunito Sans" w:hAnsi="Nunito Sans"/>
          <w:color w:val="000000" w:themeColor="text1"/>
          <w:sz w:val="20"/>
          <w:szCs w:val="20"/>
        </w:rPr>
        <w:t>20</w:t>
      </w:r>
      <w:r>
        <w:rPr>
          <w:rFonts w:ascii="Nunito Sans" w:hAnsi="Nunito Sans"/>
          <w:color w:val="000000" w:themeColor="text1"/>
          <w:sz w:val="20"/>
          <w:szCs w:val="20"/>
        </w:rPr>
        <w:t xml:space="preserve"> minutes</w:t>
      </w:r>
      <w:r>
        <w:rPr>
          <w:rFonts w:ascii="Nunito Sans" w:hAnsi="Nunito Sans"/>
          <w:color w:val="000000" w:themeColor="text1"/>
          <w:sz w:val="20"/>
          <w:szCs w:val="20"/>
        </w:rPr>
        <w:tab/>
      </w:r>
    </w:p>
    <w:p w14:paraId="586E05F1" w14:textId="77777777" w:rsidR="00061C2F" w:rsidRDefault="00061C2F" w:rsidP="00061C2F">
      <w:pPr>
        <w:rPr>
          <w:rFonts w:ascii="Nunito Sans" w:hAnsi="Nunito Sans"/>
          <w:color w:val="000000" w:themeColor="text1"/>
          <w:sz w:val="20"/>
          <w:szCs w:val="20"/>
        </w:rPr>
      </w:pPr>
    </w:p>
    <w:p w14:paraId="0FE6DE59" w14:textId="77777777" w:rsidR="00061C2F" w:rsidRDefault="00061C2F" w:rsidP="00061C2F">
      <w:pPr>
        <w:rPr>
          <w:rFonts w:ascii="Nunito Sans" w:hAnsi="Nunito Sans"/>
          <w:color w:val="000000" w:themeColor="text1"/>
          <w:sz w:val="20"/>
          <w:szCs w:val="20"/>
        </w:rPr>
      </w:pPr>
      <w:r>
        <w:rPr>
          <w:rFonts w:ascii="Nunito Sans" w:hAnsi="Nunito Sans"/>
          <w:color w:val="000000" w:themeColor="text1"/>
          <w:sz w:val="20"/>
          <w:szCs w:val="20"/>
        </w:rPr>
        <w:t>Resources:</w:t>
      </w:r>
    </w:p>
    <w:p w14:paraId="6EE5258C" w14:textId="7468BE8E" w:rsidR="0038717F" w:rsidRDefault="0038717F" w:rsidP="0038717F">
      <w:pPr>
        <w:pStyle w:val="ListParagraph"/>
        <w:numPr>
          <w:ilvl w:val="0"/>
          <w:numId w:val="19"/>
        </w:numPr>
        <w:rPr>
          <w:rFonts w:ascii="Nunito Sans" w:hAnsi="Nunito Sans"/>
          <w:color w:val="000000" w:themeColor="text1"/>
          <w:sz w:val="20"/>
          <w:szCs w:val="20"/>
        </w:rPr>
      </w:pPr>
      <w:r>
        <w:rPr>
          <w:rFonts w:ascii="Nunito Sans" w:hAnsi="Nunito Sans"/>
          <w:color w:val="000000" w:themeColor="text1"/>
          <w:sz w:val="20"/>
          <w:szCs w:val="20"/>
        </w:rPr>
        <w:t>Paper</w:t>
      </w:r>
    </w:p>
    <w:p w14:paraId="7FE0F6CB" w14:textId="4A41B05D" w:rsidR="0038717F" w:rsidRDefault="0038717F" w:rsidP="0038717F">
      <w:pPr>
        <w:pStyle w:val="ListParagraph"/>
        <w:numPr>
          <w:ilvl w:val="0"/>
          <w:numId w:val="19"/>
        </w:numPr>
        <w:rPr>
          <w:rFonts w:ascii="Nunito Sans" w:hAnsi="Nunito Sans"/>
          <w:color w:val="000000" w:themeColor="text1"/>
          <w:sz w:val="20"/>
          <w:szCs w:val="20"/>
        </w:rPr>
      </w:pPr>
      <w:r>
        <w:rPr>
          <w:rFonts w:ascii="Nunito Sans" w:hAnsi="Nunito Sans"/>
          <w:color w:val="000000" w:themeColor="text1"/>
          <w:sz w:val="20"/>
          <w:szCs w:val="20"/>
        </w:rPr>
        <w:t xml:space="preserve">Pens </w:t>
      </w:r>
    </w:p>
    <w:p w14:paraId="0AB4843C" w14:textId="3FE392DD" w:rsidR="0038717F" w:rsidRDefault="00D637D3" w:rsidP="0038717F">
      <w:pPr>
        <w:pStyle w:val="ListParagraph"/>
        <w:numPr>
          <w:ilvl w:val="0"/>
          <w:numId w:val="19"/>
        </w:numPr>
        <w:rPr>
          <w:rFonts w:ascii="Nunito Sans" w:hAnsi="Nunito Sans"/>
          <w:color w:val="000000" w:themeColor="text1"/>
          <w:sz w:val="20"/>
          <w:szCs w:val="20"/>
        </w:rPr>
      </w:pPr>
      <w:r>
        <w:rPr>
          <w:rFonts w:ascii="Nunito Sans" w:hAnsi="Nunito Sans"/>
          <w:color w:val="000000" w:themeColor="text1"/>
          <w:sz w:val="20"/>
          <w:szCs w:val="20"/>
        </w:rPr>
        <w:t>Blue tack</w:t>
      </w:r>
    </w:p>
    <w:p w14:paraId="7B6483F9" w14:textId="48340D0A" w:rsidR="0038717F" w:rsidRPr="0038717F" w:rsidRDefault="0038717F" w:rsidP="0038717F">
      <w:pPr>
        <w:pStyle w:val="ListParagraph"/>
        <w:numPr>
          <w:ilvl w:val="0"/>
          <w:numId w:val="19"/>
        </w:numPr>
        <w:rPr>
          <w:rFonts w:ascii="Nunito Sans" w:hAnsi="Nunito Sans"/>
          <w:color w:val="000000" w:themeColor="text1"/>
          <w:sz w:val="20"/>
          <w:szCs w:val="20"/>
        </w:rPr>
      </w:pPr>
      <w:r>
        <w:rPr>
          <w:rFonts w:ascii="Nunito Sans" w:hAnsi="Nunito Sans"/>
          <w:color w:val="000000" w:themeColor="text1"/>
          <w:sz w:val="20"/>
          <w:szCs w:val="20"/>
        </w:rPr>
        <w:t xml:space="preserve">Post it notes </w:t>
      </w:r>
    </w:p>
    <w:p w14:paraId="26ECB01C" w14:textId="77777777" w:rsidR="00061C2F" w:rsidRDefault="00061C2F" w:rsidP="00061C2F">
      <w:pPr>
        <w:rPr>
          <w:rFonts w:ascii="Nunito Sans" w:hAnsi="Nunito Sans"/>
          <w:color w:val="000000" w:themeColor="text1"/>
          <w:sz w:val="20"/>
          <w:szCs w:val="20"/>
        </w:rPr>
      </w:pPr>
    </w:p>
    <w:p w14:paraId="612CE95A" w14:textId="77777777" w:rsidR="00061C2F" w:rsidRDefault="00061C2F" w:rsidP="00061C2F">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130110F8" w14:textId="77777777" w:rsidR="00061C2F" w:rsidRDefault="00061C2F" w:rsidP="00061C2F">
      <w:pPr>
        <w:rPr>
          <w:rFonts w:ascii="Nunito Sans" w:hAnsi="Nunito Sans"/>
          <w:color w:val="000000" w:themeColor="text1"/>
          <w:sz w:val="20"/>
          <w:szCs w:val="20"/>
        </w:rPr>
      </w:pPr>
    </w:p>
    <w:p w14:paraId="5D140B94" w14:textId="77777777" w:rsidR="00A62542" w:rsidRPr="00A62542" w:rsidRDefault="00A62542" w:rsidP="0038717F">
      <w:pPr>
        <w:numPr>
          <w:ilvl w:val="0"/>
          <w:numId w:val="24"/>
        </w:numPr>
        <w:jc w:val="both"/>
        <w:rPr>
          <w:rFonts w:ascii="Nunito Sans" w:eastAsia="Times New Roman" w:hAnsi="Nunito Sans" w:cs="Segoe UI"/>
          <w:color w:val="000000"/>
          <w:sz w:val="20"/>
          <w:szCs w:val="20"/>
          <w:lang w:eastAsia="en-GB"/>
        </w:rPr>
      </w:pPr>
      <w:r w:rsidRPr="00A62542">
        <w:rPr>
          <w:rFonts w:ascii="Nunito Sans" w:eastAsia="Times New Roman" w:hAnsi="Nunito Sans" w:cs="Segoe UI"/>
          <w:color w:val="000000"/>
          <w:sz w:val="20"/>
          <w:szCs w:val="20"/>
          <w:lang w:eastAsia="en-GB"/>
        </w:rPr>
        <w:t>be able to communicate how what you're learning and the experiences and skills you're gaining through completing the Scheme can be used in other Scouting and non-Scouting activities. </w:t>
      </w:r>
    </w:p>
    <w:p w14:paraId="7EA66413" w14:textId="77777777" w:rsidR="00061C2F" w:rsidRDefault="00061C2F" w:rsidP="00061C2F">
      <w:pPr>
        <w:rPr>
          <w:rFonts w:ascii="Nunito Sans" w:hAnsi="Nunito Sans"/>
          <w:color w:val="000000" w:themeColor="text1"/>
          <w:sz w:val="20"/>
          <w:szCs w:val="20"/>
        </w:rPr>
      </w:pPr>
    </w:p>
    <w:p w14:paraId="5C9F037B" w14:textId="5F626F78" w:rsidR="00883931" w:rsidRDefault="00061C2F" w:rsidP="005E6FE3">
      <w:pPr>
        <w:rPr>
          <w:rFonts w:ascii="Nunito Sans" w:hAnsi="Nunito Sans"/>
          <w:color w:val="000000" w:themeColor="text1"/>
          <w:sz w:val="20"/>
          <w:szCs w:val="20"/>
        </w:rPr>
      </w:pPr>
      <w:r>
        <w:rPr>
          <w:rFonts w:ascii="Nunito Sans" w:hAnsi="Nunito Sans"/>
          <w:color w:val="000000" w:themeColor="text1"/>
          <w:sz w:val="20"/>
          <w:szCs w:val="20"/>
        </w:rPr>
        <w:t>Description:</w:t>
      </w:r>
    </w:p>
    <w:p w14:paraId="00A21CCE" w14:textId="77777777" w:rsidR="00C604A6" w:rsidRDefault="00C604A6" w:rsidP="00C604A6">
      <w:pPr>
        <w:numPr>
          <w:ilvl w:val="0"/>
          <w:numId w:val="14"/>
        </w:numPr>
        <w:rPr>
          <w:rFonts w:ascii="Nunito Sans" w:hAnsi="Nunito Sans"/>
          <w:color w:val="000000" w:themeColor="text1"/>
          <w:sz w:val="20"/>
          <w:szCs w:val="20"/>
        </w:rPr>
      </w:pPr>
      <w:r w:rsidRPr="00C604A6">
        <w:rPr>
          <w:rFonts w:ascii="Nunito Sans" w:hAnsi="Nunito Sans"/>
          <w:color w:val="000000" w:themeColor="text1"/>
          <w:sz w:val="20"/>
          <w:szCs w:val="20"/>
        </w:rPr>
        <w:t>Explain that ESYLs will be looking at how they communicate what they are learning through the Scheme and how they talk about the Scheme with other people from inside and outside Scouting. Get some paper. On each piece, write down the name of a different ‘audience’ ESYLs might come into contact with. You could include:</w:t>
      </w:r>
    </w:p>
    <w:p w14:paraId="16DE9D4E" w14:textId="77777777" w:rsidR="00C604A6" w:rsidRDefault="00C604A6" w:rsidP="00C604A6">
      <w:pPr>
        <w:pStyle w:val="ListParagraph"/>
        <w:numPr>
          <w:ilvl w:val="0"/>
          <w:numId w:val="15"/>
        </w:numPr>
        <w:rPr>
          <w:rFonts w:ascii="Nunito Sans" w:hAnsi="Nunito Sans"/>
          <w:color w:val="000000" w:themeColor="text1"/>
          <w:sz w:val="20"/>
          <w:szCs w:val="20"/>
        </w:rPr>
      </w:pPr>
      <w:r w:rsidRPr="00C604A6">
        <w:rPr>
          <w:rFonts w:ascii="Nunito Sans" w:hAnsi="Nunito Sans"/>
          <w:color w:val="000000" w:themeColor="text1"/>
          <w:sz w:val="20"/>
          <w:szCs w:val="20"/>
        </w:rPr>
        <w:t>a friend at school</w:t>
      </w:r>
    </w:p>
    <w:p w14:paraId="59AC82F8" w14:textId="77777777" w:rsidR="00C604A6" w:rsidRDefault="00C604A6" w:rsidP="00C604A6">
      <w:pPr>
        <w:pStyle w:val="ListParagraph"/>
        <w:numPr>
          <w:ilvl w:val="0"/>
          <w:numId w:val="15"/>
        </w:numPr>
        <w:rPr>
          <w:rFonts w:ascii="Nunito Sans" w:hAnsi="Nunito Sans"/>
          <w:color w:val="000000" w:themeColor="text1"/>
          <w:sz w:val="20"/>
          <w:szCs w:val="20"/>
        </w:rPr>
      </w:pPr>
      <w:r w:rsidRPr="00C604A6">
        <w:rPr>
          <w:rFonts w:ascii="Nunito Sans" w:hAnsi="Nunito Sans"/>
          <w:color w:val="000000" w:themeColor="text1"/>
          <w:sz w:val="20"/>
          <w:szCs w:val="20"/>
        </w:rPr>
        <w:t>a teacher</w:t>
      </w:r>
    </w:p>
    <w:p w14:paraId="532FB444" w14:textId="77777777" w:rsidR="00C604A6" w:rsidRDefault="00C604A6" w:rsidP="00C604A6">
      <w:pPr>
        <w:pStyle w:val="ListParagraph"/>
        <w:numPr>
          <w:ilvl w:val="0"/>
          <w:numId w:val="15"/>
        </w:numPr>
        <w:rPr>
          <w:rFonts w:ascii="Nunito Sans" w:hAnsi="Nunito Sans"/>
          <w:color w:val="000000" w:themeColor="text1"/>
          <w:sz w:val="20"/>
          <w:szCs w:val="20"/>
        </w:rPr>
      </w:pPr>
      <w:r w:rsidRPr="00C604A6">
        <w:rPr>
          <w:rFonts w:ascii="Nunito Sans" w:hAnsi="Nunito Sans"/>
          <w:color w:val="000000" w:themeColor="text1"/>
          <w:sz w:val="20"/>
          <w:szCs w:val="20"/>
        </w:rPr>
        <w:t>a parent</w:t>
      </w:r>
    </w:p>
    <w:p w14:paraId="70D846E1" w14:textId="3D443026" w:rsidR="00C604A6" w:rsidRPr="00C604A6" w:rsidRDefault="00E43C2D" w:rsidP="00C604A6">
      <w:pPr>
        <w:pStyle w:val="ListParagraph"/>
        <w:numPr>
          <w:ilvl w:val="0"/>
          <w:numId w:val="15"/>
        </w:numPr>
        <w:rPr>
          <w:rFonts w:ascii="Nunito Sans" w:hAnsi="Nunito Sans"/>
          <w:color w:val="000000" w:themeColor="text1"/>
          <w:sz w:val="20"/>
          <w:szCs w:val="20"/>
        </w:rPr>
      </w:pPr>
      <w:r>
        <w:rPr>
          <w:rFonts w:ascii="Nunito Sans" w:hAnsi="Nunito Sans"/>
          <w:color w:val="000000" w:themeColor="text1"/>
          <w:sz w:val="20"/>
          <w:szCs w:val="20"/>
        </w:rPr>
        <w:t xml:space="preserve"> </w:t>
      </w:r>
      <w:r w:rsidR="00C604A6" w:rsidRPr="00C604A6">
        <w:rPr>
          <w:rFonts w:ascii="Nunito Sans" w:hAnsi="Nunito Sans"/>
          <w:color w:val="000000" w:themeColor="text1"/>
          <w:sz w:val="20"/>
          <w:szCs w:val="20"/>
        </w:rPr>
        <w:t>someone interviewing an ESYL for a job, apprenticeship or higher education opportunity (adapting as appropriate)</w:t>
      </w:r>
    </w:p>
    <w:p w14:paraId="342407E5" w14:textId="77777777" w:rsidR="00C604A6" w:rsidRPr="00C604A6" w:rsidRDefault="00C604A6" w:rsidP="00C604A6">
      <w:pPr>
        <w:numPr>
          <w:ilvl w:val="0"/>
          <w:numId w:val="14"/>
        </w:numPr>
        <w:rPr>
          <w:rFonts w:ascii="Nunito Sans" w:hAnsi="Nunito Sans"/>
          <w:color w:val="000000" w:themeColor="text1"/>
          <w:sz w:val="20"/>
          <w:szCs w:val="20"/>
        </w:rPr>
      </w:pPr>
      <w:r w:rsidRPr="00C604A6">
        <w:rPr>
          <w:rFonts w:ascii="Nunito Sans" w:hAnsi="Nunito Sans"/>
          <w:color w:val="000000" w:themeColor="text1"/>
          <w:sz w:val="20"/>
          <w:szCs w:val="20"/>
        </w:rPr>
        <w:t>Place the pieces of paper up on the wall where everyone can see them.</w:t>
      </w:r>
    </w:p>
    <w:p w14:paraId="654FB43B" w14:textId="77777777" w:rsidR="00C604A6" w:rsidRPr="00C604A6" w:rsidRDefault="00C604A6" w:rsidP="00C604A6">
      <w:pPr>
        <w:numPr>
          <w:ilvl w:val="0"/>
          <w:numId w:val="14"/>
        </w:numPr>
        <w:rPr>
          <w:rFonts w:ascii="Nunito Sans" w:hAnsi="Nunito Sans"/>
          <w:color w:val="000000" w:themeColor="text1"/>
          <w:sz w:val="20"/>
          <w:szCs w:val="20"/>
        </w:rPr>
      </w:pPr>
      <w:r w:rsidRPr="00C604A6">
        <w:rPr>
          <w:rFonts w:ascii="Nunito Sans" w:hAnsi="Nunito Sans"/>
          <w:color w:val="000000" w:themeColor="text1"/>
          <w:sz w:val="20"/>
          <w:szCs w:val="20"/>
        </w:rPr>
        <w:t>Split ESYLs into pairs and ask them to think about how they would explain the Scheme to each different audience. Which information is most important to highlight and why?</w:t>
      </w:r>
    </w:p>
    <w:p w14:paraId="4F99F4CC" w14:textId="036F13D9" w:rsidR="00E43C2D" w:rsidRDefault="00C604A6" w:rsidP="00E43C2D">
      <w:pPr>
        <w:numPr>
          <w:ilvl w:val="0"/>
          <w:numId w:val="14"/>
        </w:numPr>
        <w:rPr>
          <w:rFonts w:ascii="Nunito Sans" w:hAnsi="Nunito Sans"/>
          <w:color w:val="000000" w:themeColor="text1"/>
          <w:sz w:val="20"/>
          <w:szCs w:val="20"/>
        </w:rPr>
      </w:pPr>
      <w:r w:rsidRPr="00C604A6">
        <w:rPr>
          <w:rFonts w:ascii="Nunito Sans" w:hAnsi="Nunito Sans"/>
          <w:color w:val="000000" w:themeColor="text1"/>
          <w:sz w:val="20"/>
          <w:szCs w:val="20"/>
        </w:rPr>
        <w:t>Gather some Post-it notes. Ask them to write down the three things they think are most important for each audience to know, and to stick them on the relevant wall. Does every pair come up with the same ideas?</w:t>
      </w:r>
    </w:p>
    <w:p w14:paraId="5E5B47FA" w14:textId="77777777" w:rsidR="0038717F" w:rsidRPr="00E43C2D" w:rsidRDefault="0038717F" w:rsidP="0038717F">
      <w:pPr>
        <w:rPr>
          <w:rFonts w:ascii="Nunito Sans" w:hAnsi="Nunito Sans"/>
          <w:color w:val="000000" w:themeColor="text1"/>
          <w:sz w:val="20"/>
          <w:szCs w:val="20"/>
        </w:rPr>
      </w:pPr>
    </w:p>
    <w:p w14:paraId="605115B7" w14:textId="77777777" w:rsidR="00E43C2D" w:rsidRPr="00F4708D" w:rsidRDefault="00E43C2D" w:rsidP="00E43C2D">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74624" behindDoc="0" locked="0" layoutInCell="1" allowOverlap="1" wp14:anchorId="39F501D7" wp14:editId="0754758B">
                <wp:simplePos x="0" y="0"/>
                <wp:positionH relativeFrom="column">
                  <wp:posOffset>0</wp:posOffset>
                </wp:positionH>
                <wp:positionV relativeFrom="paragraph">
                  <wp:posOffset>0</wp:posOffset>
                </wp:positionV>
                <wp:extent cx="6417128" cy="0"/>
                <wp:effectExtent l="0" t="0" r="9525" b="12700"/>
                <wp:wrapNone/>
                <wp:docPr id="2085314578" name="Straight Connector 2085314578"/>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D25DD" id="Straight Connector 208531457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137582F6" w14:textId="5FA9B8A8" w:rsidR="00E43C2D" w:rsidRDefault="00E43C2D" w:rsidP="0038717F">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sidR="006243FC">
        <w:rPr>
          <w:rFonts w:ascii="Nunito Sans" w:hAnsi="Nunito Sans"/>
          <w:b/>
          <w:bCs/>
          <w:color w:val="000000" w:themeColor="text1"/>
          <w:sz w:val="20"/>
          <w:szCs w:val="20"/>
        </w:rPr>
        <w:t>Skill builder</w:t>
      </w:r>
      <w:r>
        <w:rPr>
          <w:rFonts w:ascii="Nunito Sans" w:hAnsi="Nunito Sans"/>
          <w:color w:val="000000" w:themeColor="text1"/>
          <w:sz w:val="20"/>
          <w:szCs w:val="20"/>
        </w:rPr>
        <w:tab/>
        <w:t>Duration: 20 minutes</w:t>
      </w:r>
      <w:r>
        <w:rPr>
          <w:rFonts w:ascii="Nunito Sans" w:hAnsi="Nunito Sans"/>
          <w:color w:val="000000" w:themeColor="text1"/>
          <w:sz w:val="20"/>
          <w:szCs w:val="20"/>
        </w:rPr>
        <w:tab/>
      </w:r>
    </w:p>
    <w:p w14:paraId="1E2DE080" w14:textId="77777777" w:rsidR="00E43C2D" w:rsidRDefault="00E43C2D" w:rsidP="00E43C2D">
      <w:pPr>
        <w:rPr>
          <w:rFonts w:ascii="Nunito Sans" w:hAnsi="Nunito Sans"/>
          <w:color w:val="000000" w:themeColor="text1"/>
          <w:sz w:val="20"/>
          <w:szCs w:val="20"/>
        </w:rPr>
      </w:pPr>
    </w:p>
    <w:p w14:paraId="610A4CC4" w14:textId="77777777" w:rsidR="00E43C2D" w:rsidRDefault="00E43C2D" w:rsidP="00E43C2D">
      <w:pPr>
        <w:rPr>
          <w:rFonts w:ascii="Nunito Sans" w:hAnsi="Nunito Sans"/>
          <w:color w:val="000000" w:themeColor="text1"/>
          <w:sz w:val="20"/>
          <w:szCs w:val="20"/>
        </w:rPr>
      </w:pPr>
      <w:r>
        <w:rPr>
          <w:rFonts w:ascii="Nunito Sans" w:hAnsi="Nunito Sans"/>
          <w:color w:val="000000" w:themeColor="text1"/>
          <w:sz w:val="20"/>
          <w:szCs w:val="20"/>
        </w:rPr>
        <w:t>Resources:</w:t>
      </w:r>
    </w:p>
    <w:p w14:paraId="3FD74808" w14:textId="335FAC62" w:rsidR="0038717F" w:rsidRDefault="0038717F" w:rsidP="0038717F">
      <w:pPr>
        <w:pStyle w:val="ListParagraph"/>
        <w:numPr>
          <w:ilvl w:val="0"/>
          <w:numId w:val="26"/>
        </w:numPr>
        <w:rPr>
          <w:rFonts w:ascii="Nunito Sans" w:hAnsi="Nunito Sans"/>
          <w:color w:val="000000" w:themeColor="text1"/>
          <w:sz w:val="20"/>
          <w:szCs w:val="20"/>
        </w:rPr>
      </w:pPr>
      <w:r>
        <w:rPr>
          <w:rFonts w:ascii="Nunito Sans" w:hAnsi="Nunito Sans"/>
          <w:color w:val="000000" w:themeColor="text1"/>
          <w:sz w:val="20"/>
          <w:szCs w:val="20"/>
        </w:rPr>
        <w:t xml:space="preserve">Appendix M – skill builder (cut out for each group) </w:t>
      </w:r>
    </w:p>
    <w:p w14:paraId="6A68079A" w14:textId="5F835A13" w:rsidR="00D637D3" w:rsidRPr="0038717F" w:rsidRDefault="00D637D3" w:rsidP="0038717F">
      <w:pPr>
        <w:pStyle w:val="ListParagraph"/>
        <w:numPr>
          <w:ilvl w:val="0"/>
          <w:numId w:val="26"/>
        </w:numPr>
        <w:rPr>
          <w:rFonts w:ascii="Nunito Sans" w:hAnsi="Nunito Sans"/>
          <w:color w:val="000000" w:themeColor="text1"/>
          <w:sz w:val="20"/>
          <w:szCs w:val="20"/>
        </w:rPr>
      </w:pPr>
      <w:r>
        <w:rPr>
          <w:rFonts w:ascii="Nunito Sans" w:hAnsi="Nunito Sans"/>
          <w:color w:val="000000" w:themeColor="text1"/>
          <w:sz w:val="20"/>
          <w:szCs w:val="20"/>
        </w:rPr>
        <w:t xml:space="preserve">Map of your meeting space </w:t>
      </w:r>
    </w:p>
    <w:p w14:paraId="632FD2DE" w14:textId="77777777" w:rsidR="00E43C2D" w:rsidRDefault="00E43C2D" w:rsidP="00E43C2D">
      <w:pPr>
        <w:rPr>
          <w:rFonts w:ascii="Nunito Sans" w:hAnsi="Nunito Sans"/>
          <w:color w:val="000000" w:themeColor="text1"/>
          <w:sz w:val="20"/>
          <w:szCs w:val="20"/>
        </w:rPr>
      </w:pPr>
    </w:p>
    <w:p w14:paraId="3CB97C6B" w14:textId="77777777" w:rsidR="00E43C2D" w:rsidRDefault="00E43C2D" w:rsidP="00E43C2D">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32E6F2AF" w14:textId="77777777" w:rsidR="00E43C2D" w:rsidRDefault="00E43C2D" w:rsidP="00E43C2D">
      <w:pPr>
        <w:rPr>
          <w:rFonts w:ascii="Nunito Sans" w:hAnsi="Nunito Sans"/>
          <w:color w:val="000000" w:themeColor="text1"/>
          <w:sz w:val="20"/>
          <w:szCs w:val="20"/>
        </w:rPr>
      </w:pPr>
    </w:p>
    <w:p w14:paraId="60F8E6EF" w14:textId="77777777" w:rsidR="00E43C2D" w:rsidRPr="00A62542" w:rsidRDefault="00E43C2D" w:rsidP="0038717F">
      <w:pPr>
        <w:numPr>
          <w:ilvl w:val="0"/>
          <w:numId w:val="25"/>
        </w:numPr>
        <w:jc w:val="both"/>
        <w:rPr>
          <w:rFonts w:ascii="Nunito Sans" w:eastAsia="Times New Roman" w:hAnsi="Nunito Sans" w:cs="Segoe UI"/>
          <w:color w:val="000000"/>
          <w:sz w:val="20"/>
          <w:szCs w:val="20"/>
          <w:lang w:eastAsia="en-GB"/>
        </w:rPr>
      </w:pPr>
      <w:r w:rsidRPr="00A62542">
        <w:rPr>
          <w:rFonts w:ascii="Nunito Sans" w:eastAsia="Times New Roman" w:hAnsi="Nunito Sans" w:cs="Segoe UI"/>
          <w:color w:val="000000"/>
          <w:sz w:val="20"/>
          <w:szCs w:val="20"/>
          <w:lang w:eastAsia="en-GB"/>
        </w:rPr>
        <w:t>be able to communicate how what you're learning and the experiences and skills you're gaining through completing the Scheme can be used in other Scouting and non-Scouting activities. </w:t>
      </w:r>
    </w:p>
    <w:p w14:paraId="47C043FA" w14:textId="77777777" w:rsidR="00E43C2D" w:rsidRDefault="00E43C2D" w:rsidP="00E43C2D">
      <w:pPr>
        <w:rPr>
          <w:rFonts w:ascii="Nunito Sans" w:hAnsi="Nunito Sans"/>
          <w:color w:val="000000" w:themeColor="text1"/>
          <w:sz w:val="20"/>
          <w:szCs w:val="20"/>
        </w:rPr>
      </w:pPr>
    </w:p>
    <w:p w14:paraId="35FCAFE7" w14:textId="3A440D21" w:rsidR="00E43C2D" w:rsidRDefault="00E43C2D" w:rsidP="00E43C2D">
      <w:pPr>
        <w:rPr>
          <w:rFonts w:ascii="Nunito Sans" w:hAnsi="Nunito Sans"/>
          <w:color w:val="000000" w:themeColor="text1"/>
          <w:sz w:val="20"/>
          <w:szCs w:val="20"/>
        </w:rPr>
      </w:pPr>
      <w:r>
        <w:rPr>
          <w:rFonts w:ascii="Nunito Sans" w:hAnsi="Nunito Sans"/>
          <w:color w:val="000000" w:themeColor="text1"/>
          <w:sz w:val="20"/>
          <w:szCs w:val="20"/>
        </w:rPr>
        <w:t>Description:</w:t>
      </w:r>
    </w:p>
    <w:p w14:paraId="251A9DB4" w14:textId="72339490" w:rsidR="00584605" w:rsidRPr="00584605" w:rsidRDefault="00584605" w:rsidP="00584605">
      <w:pPr>
        <w:numPr>
          <w:ilvl w:val="0"/>
          <w:numId w:val="16"/>
        </w:numPr>
        <w:jc w:val="both"/>
        <w:rPr>
          <w:rFonts w:ascii="Nunito Sans" w:hAnsi="Nunito Sans"/>
          <w:color w:val="000000" w:themeColor="text1"/>
          <w:sz w:val="20"/>
          <w:szCs w:val="20"/>
        </w:rPr>
      </w:pPr>
      <w:r w:rsidRPr="00584605">
        <w:rPr>
          <w:rFonts w:ascii="Nunito Sans" w:hAnsi="Nunito Sans"/>
          <w:color w:val="000000" w:themeColor="text1"/>
          <w:sz w:val="20"/>
          <w:szCs w:val="20"/>
        </w:rPr>
        <w:t xml:space="preserve">Cut </w:t>
      </w:r>
      <w:r w:rsidR="00872B5A">
        <w:rPr>
          <w:rFonts w:ascii="Nunito Sans" w:hAnsi="Nunito Sans"/>
          <w:color w:val="000000" w:themeColor="text1"/>
          <w:sz w:val="20"/>
          <w:szCs w:val="20"/>
        </w:rPr>
        <w:t xml:space="preserve">out the skills words and </w:t>
      </w:r>
      <w:r w:rsidRPr="00584605">
        <w:rPr>
          <w:rFonts w:ascii="Nunito Sans" w:hAnsi="Nunito Sans"/>
          <w:color w:val="000000" w:themeColor="text1"/>
          <w:sz w:val="20"/>
          <w:szCs w:val="20"/>
        </w:rPr>
        <w:t xml:space="preserve">activities ideas featured </w:t>
      </w:r>
      <w:r w:rsidR="0038717F">
        <w:rPr>
          <w:rFonts w:ascii="Nunito Sans" w:hAnsi="Nunito Sans"/>
          <w:color w:val="000000" w:themeColor="text1"/>
          <w:sz w:val="20"/>
          <w:szCs w:val="20"/>
        </w:rPr>
        <w:t xml:space="preserve">on Appendix M </w:t>
      </w:r>
      <w:r w:rsidRPr="00584605">
        <w:rPr>
          <w:rFonts w:ascii="Nunito Sans" w:hAnsi="Nunito Sans"/>
          <w:color w:val="000000" w:themeColor="text1"/>
          <w:sz w:val="20"/>
          <w:szCs w:val="20"/>
        </w:rPr>
        <w:t>into strips.</w:t>
      </w:r>
    </w:p>
    <w:p w14:paraId="0920D20B" w14:textId="2D3277E4" w:rsidR="00584605" w:rsidRPr="00584605" w:rsidRDefault="00584605" w:rsidP="00584605">
      <w:pPr>
        <w:numPr>
          <w:ilvl w:val="0"/>
          <w:numId w:val="16"/>
        </w:numPr>
        <w:jc w:val="both"/>
        <w:rPr>
          <w:rFonts w:ascii="Nunito Sans" w:hAnsi="Nunito Sans"/>
          <w:color w:val="000000" w:themeColor="text1"/>
          <w:sz w:val="20"/>
          <w:szCs w:val="20"/>
        </w:rPr>
      </w:pPr>
      <w:r w:rsidRPr="00584605">
        <w:rPr>
          <w:rFonts w:ascii="Nunito Sans" w:hAnsi="Nunito Sans"/>
          <w:color w:val="000000" w:themeColor="text1"/>
          <w:sz w:val="20"/>
          <w:szCs w:val="20"/>
        </w:rPr>
        <w:t xml:space="preserve">Next, put five of </w:t>
      </w:r>
      <w:r w:rsidR="00112113">
        <w:rPr>
          <w:rFonts w:ascii="Nunito Sans" w:hAnsi="Nunito Sans"/>
          <w:color w:val="000000" w:themeColor="text1"/>
          <w:sz w:val="20"/>
          <w:szCs w:val="20"/>
        </w:rPr>
        <w:t xml:space="preserve">the skills words </w:t>
      </w:r>
      <w:r w:rsidRPr="00584605">
        <w:rPr>
          <w:rFonts w:ascii="Nunito Sans" w:hAnsi="Nunito Sans"/>
          <w:color w:val="000000" w:themeColor="text1"/>
          <w:sz w:val="20"/>
          <w:szCs w:val="20"/>
        </w:rPr>
        <w:t>into a small box. Fill three boxes. In this activity, the ESYLs will need to search for the boxes and bring back three of the five skills most relevant to the activity they have been given. For example, for the activity strip ‘running a game with a section’, you might put the skills of organisation, planning, dedication, time keeping and creativity in the box. The ESYLs would then have to think about which three skills are most prevalent.</w:t>
      </w:r>
    </w:p>
    <w:p w14:paraId="4B26A6B2" w14:textId="77777777" w:rsidR="00584605" w:rsidRPr="00584605" w:rsidRDefault="00584605" w:rsidP="00584605">
      <w:pPr>
        <w:numPr>
          <w:ilvl w:val="0"/>
          <w:numId w:val="16"/>
        </w:numPr>
        <w:jc w:val="both"/>
        <w:rPr>
          <w:rFonts w:ascii="Nunito Sans" w:hAnsi="Nunito Sans"/>
          <w:color w:val="000000" w:themeColor="text1"/>
          <w:sz w:val="20"/>
          <w:szCs w:val="20"/>
        </w:rPr>
      </w:pPr>
      <w:r w:rsidRPr="00584605">
        <w:rPr>
          <w:rFonts w:ascii="Nunito Sans" w:hAnsi="Nunito Sans"/>
          <w:color w:val="000000" w:themeColor="text1"/>
          <w:sz w:val="20"/>
          <w:szCs w:val="20"/>
        </w:rPr>
        <w:t>Ask the ESYLs to get into small groups of around 4-6.</w:t>
      </w:r>
    </w:p>
    <w:p w14:paraId="24D5C512" w14:textId="71775797" w:rsidR="00584605" w:rsidRPr="00584605" w:rsidRDefault="00584605" w:rsidP="00584605">
      <w:pPr>
        <w:numPr>
          <w:ilvl w:val="0"/>
          <w:numId w:val="16"/>
        </w:numPr>
        <w:jc w:val="both"/>
        <w:rPr>
          <w:rFonts w:ascii="Nunito Sans" w:hAnsi="Nunito Sans"/>
          <w:color w:val="000000" w:themeColor="text1"/>
          <w:sz w:val="20"/>
          <w:szCs w:val="20"/>
        </w:rPr>
      </w:pPr>
      <w:r w:rsidRPr="00584605">
        <w:rPr>
          <w:rFonts w:ascii="Nunito Sans" w:hAnsi="Nunito Sans"/>
          <w:color w:val="000000" w:themeColor="text1"/>
          <w:sz w:val="20"/>
          <w:szCs w:val="20"/>
        </w:rPr>
        <w:t>Give each of the small groups the first of the activity strips and a map with either an x marked on it or with coordinates for the first box.</w:t>
      </w:r>
    </w:p>
    <w:p w14:paraId="37F6052D" w14:textId="77777777" w:rsidR="00584605" w:rsidRPr="00584605" w:rsidRDefault="00584605" w:rsidP="00584605">
      <w:pPr>
        <w:numPr>
          <w:ilvl w:val="0"/>
          <w:numId w:val="16"/>
        </w:numPr>
        <w:jc w:val="both"/>
        <w:rPr>
          <w:rFonts w:ascii="Nunito Sans" w:hAnsi="Nunito Sans"/>
          <w:color w:val="000000" w:themeColor="text1"/>
          <w:sz w:val="20"/>
          <w:szCs w:val="20"/>
        </w:rPr>
      </w:pPr>
      <w:r w:rsidRPr="00584605">
        <w:rPr>
          <w:rFonts w:ascii="Nunito Sans" w:hAnsi="Nunito Sans"/>
          <w:color w:val="000000" w:themeColor="text1"/>
          <w:sz w:val="20"/>
          <w:szCs w:val="20"/>
        </w:rPr>
        <w:t>Using the map, the small group should then find the pre-hidden box with the skills inside it.</w:t>
      </w:r>
    </w:p>
    <w:p w14:paraId="74316DAE" w14:textId="77777777" w:rsidR="00584605" w:rsidRPr="00584605" w:rsidRDefault="00584605" w:rsidP="00584605">
      <w:pPr>
        <w:numPr>
          <w:ilvl w:val="0"/>
          <w:numId w:val="16"/>
        </w:numPr>
        <w:jc w:val="both"/>
        <w:rPr>
          <w:rFonts w:ascii="Nunito Sans" w:hAnsi="Nunito Sans"/>
          <w:color w:val="000000" w:themeColor="text1"/>
          <w:sz w:val="20"/>
          <w:szCs w:val="20"/>
        </w:rPr>
      </w:pPr>
      <w:r w:rsidRPr="00584605">
        <w:rPr>
          <w:rFonts w:ascii="Nunito Sans" w:hAnsi="Nunito Sans"/>
          <w:color w:val="000000" w:themeColor="text1"/>
          <w:sz w:val="20"/>
          <w:szCs w:val="20"/>
        </w:rPr>
        <w:t>Once they reach the box, they should take three of the five skills they think are most relevant for the activity they were given. They should bring the skills back to base camp and write them onto a flipchart.</w:t>
      </w:r>
    </w:p>
    <w:p w14:paraId="2749A05A" w14:textId="77777777" w:rsidR="00584605" w:rsidRPr="00584605" w:rsidRDefault="00584605" w:rsidP="00584605">
      <w:pPr>
        <w:numPr>
          <w:ilvl w:val="0"/>
          <w:numId w:val="16"/>
        </w:numPr>
        <w:jc w:val="both"/>
        <w:rPr>
          <w:rFonts w:ascii="Nunito Sans" w:hAnsi="Nunito Sans"/>
          <w:color w:val="000000" w:themeColor="text1"/>
          <w:sz w:val="20"/>
          <w:szCs w:val="20"/>
        </w:rPr>
      </w:pPr>
      <w:r w:rsidRPr="00584605">
        <w:rPr>
          <w:rFonts w:ascii="Nunito Sans" w:hAnsi="Nunito Sans"/>
          <w:color w:val="000000" w:themeColor="text1"/>
          <w:sz w:val="20"/>
          <w:szCs w:val="20"/>
        </w:rPr>
        <w:t>They should then get the second activity strip to find the second box.</w:t>
      </w:r>
    </w:p>
    <w:p w14:paraId="4E996527" w14:textId="77777777" w:rsidR="00584605" w:rsidRPr="00584605" w:rsidRDefault="00584605" w:rsidP="00584605">
      <w:pPr>
        <w:numPr>
          <w:ilvl w:val="0"/>
          <w:numId w:val="16"/>
        </w:numPr>
        <w:jc w:val="both"/>
        <w:rPr>
          <w:rFonts w:ascii="Nunito Sans" w:hAnsi="Nunito Sans"/>
          <w:color w:val="000000" w:themeColor="text1"/>
          <w:sz w:val="20"/>
          <w:szCs w:val="20"/>
        </w:rPr>
      </w:pPr>
      <w:r w:rsidRPr="00584605">
        <w:rPr>
          <w:rFonts w:ascii="Nunito Sans" w:hAnsi="Nunito Sans"/>
          <w:color w:val="000000" w:themeColor="text1"/>
          <w:sz w:val="20"/>
          <w:szCs w:val="20"/>
        </w:rPr>
        <w:t>Once they have completed all three boxes, they will have a list of nine skills on their team’s flipchart.</w:t>
      </w:r>
    </w:p>
    <w:p w14:paraId="6DCA5571" w14:textId="77777777" w:rsidR="00584605" w:rsidRPr="00584605" w:rsidRDefault="00584605" w:rsidP="00584605">
      <w:pPr>
        <w:numPr>
          <w:ilvl w:val="0"/>
          <w:numId w:val="16"/>
        </w:numPr>
        <w:jc w:val="both"/>
        <w:rPr>
          <w:rFonts w:ascii="Nunito Sans" w:hAnsi="Nunito Sans"/>
          <w:color w:val="000000" w:themeColor="text1"/>
          <w:sz w:val="20"/>
          <w:szCs w:val="20"/>
        </w:rPr>
      </w:pPr>
      <w:r w:rsidRPr="00584605">
        <w:rPr>
          <w:rFonts w:ascii="Nunito Sans" w:hAnsi="Nunito Sans"/>
          <w:color w:val="000000" w:themeColor="text1"/>
          <w:sz w:val="20"/>
          <w:szCs w:val="20"/>
        </w:rPr>
        <w:t>The different groups can compare their charts. Do they have the same ideas?</w:t>
      </w:r>
    </w:p>
    <w:p w14:paraId="6FEA6D1D" w14:textId="4401AE60" w:rsidR="008506D3" w:rsidRDefault="00584605" w:rsidP="008506D3">
      <w:pPr>
        <w:numPr>
          <w:ilvl w:val="0"/>
          <w:numId w:val="16"/>
        </w:numPr>
        <w:jc w:val="both"/>
        <w:rPr>
          <w:rFonts w:ascii="Nunito Sans" w:hAnsi="Nunito Sans"/>
          <w:color w:val="000000" w:themeColor="text1"/>
          <w:sz w:val="20"/>
          <w:szCs w:val="20"/>
        </w:rPr>
      </w:pPr>
      <w:r w:rsidRPr="00584605">
        <w:rPr>
          <w:rFonts w:ascii="Nunito Sans" w:hAnsi="Nunito Sans"/>
          <w:color w:val="000000" w:themeColor="text1"/>
          <w:sz w:val="20"/>
          <w:szCs w:val="20"/>
        </w:rPr>
        <w:t>The aim of this activity is for the ESYLs to think about what skills they have gained and to have active discussions about how they have gained these. By using three examples of what they have done in the Scheme, they are able to draw out nine relevant skills.</w:t>
      </w:r>
    </w:p>
    <w:p w14:paraId="4D238556" w14:textId="77777777" w:rsidR="00D637D3" w:rsidRDefault="00D637D3" w:rsidP="00D637D3">
      <w:pPr>
        <w:jc w:val="both"/>
        <w:rPr>
          <w:rFonts w:ascii="Nunito Sans" w:hAnsi="Nunito Sans"/>
          <w:color w:val="000000" w:themeColor="text1"/>
          <w:sz w:val="20"/>
          <w:szCs w:val="20"/>
        </w:rPr>
      </w:pPr>
    </w:p>
    <w:p w14:paraId="66BF0670" w14:textId="36E90535" w:rsidR="00D637D3" w:rsidRDefault="00D637D3" w:rsidP="00D637D3">
      <w:pPr>
        <w:jc w:val="both"/>
        <w:rPr>
          <w:rFonts w:ascii="Nunito Sans" w:hAnsi="Nunito Sans"/>
          <w:color w:val="000000" w:themeColor="text1"/>
          <w:sz w:val="20"/>
          <w:szCs w:val="20"/>
        </w:rPr>
      </w:pPr>
      <w:r>
        <w:rPr>
          <w:rFonts w:ascii="Nunito Sans" w:hAnsi="Nunito Sans"/>
          <w:color w:val="000000" w:themeColor="text1"/>
          <w:sz w:val="20"/>
          <w:szCs w:val="20"/>
        </w:rPr>
        <w:t xml:space="preserve">Top tip: you can do this as a relay race if you haven’t got the space for a scavenger hunt </w:t>
      </w:r>
    </w:p>
    <w:p w14:paraId="188611DD" w14:textId="77777777" w:rsidR="00D637D3" w:rsidRPr="008506D3" w:rsidRDefault="00D637D3" w:rsidP="00D637D3">
      <w:pPr>
        <w:jc w:val="both"/>
        <w:rPr>
          <w:rFonts w:ascii="Nunito Sans" w:hAnsi="Nunito Sans"/>
          <w:color w:val="000000" w:themeColor="text1"/>
          <w:sz w:val="20"/>
          <w:szCs w:val="20"/>
        </w:rPr>
      </w:pPr>
    </w:p>
    <w:p w14:paraId="0F68DFC2" w14:textId="77777777" w:rsidR="008506D3" w:rsidRPr="00F4708D" w:rsidRDefault="008506D3" w:rsidP="008506D3">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76672" behindDoc="0" locked="0" layoutInCell="1" allowOverlap="1" wp14:anchorId="54737E58" wp14:editId="6DC2C9D0">
                <wp:simplePos x="0" y="0"/>
                <wp:positionH relativeFrom="column">
                  <wp:posOffset>0</wp:posOffset>
                </wp:positionH>
                <wp:positionV relativeFrom="paragraph">
                  <wp:posOffset>0</wp:posOffset>
                </wp:positionV>
                <wp:extent cx="6417128" cy="0"/>
                <wp:effectExtent l="0" t="0" r="9525" b="12700"/>
                <wp:wrapNone/>
                <wp:docPr id="248480631" name="Straight Connector 248480631"/>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3025CF" id="Straight Connector 24848063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455CD072" w14:textId="3EDA13EE" w:rsidR="008506D3" w:rsidRDefault="008506D3" w:rsidP="008506D3">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Pr>
          <w:rFonts w:ascii="Nunito Sans" w:hAnsi="Nunito Sans"/>
          <w:b/>
          <w:bCs/>
          <w:color w:val="000000" w:themeColor="text1"/>
          <w:sz w:val="20"/>
          <w:szCs w:val="20"/>
        </w:rPr>
        <w:t>Pitch your skills!</w:t>
      </w:r>
      <w:r>
        <w:rPr>
          <w:rFonts w:ascii="Nunito Sans" w:hAnsi="Nunito Sans"/>
          <w:color w:val="000000" w:themeColor="text1"/>
          <w:sz w:val="20"/>
          <w:szCs w:val="20"/>
        </w:rPr>
        <w:tab/>
        <w:t>Duration: 15 minutes</w:t>
      </w:r>
      <w:r>
        <w:rPr>
          <w:rFonts w:ascii="Nunito Sans" w:hAnsi="Nunito Sans"/>
          <w:color w:val="000000" w:themeColor="text1"/>
          <w:sz w:val="20"/>
          <w:szCs w:val="20"/>
        </w:rPr>
        <w:tab/>
      </w:r>
    </w:p>
    <w:p w14:paraId="08E71CA5" w14:textId="77777777" w:rsidR="008506D3" w:rsidRDefault="008506D3" w:rsidP="008506D3">
      <w:pPr>
        <w:rPr>
          <w:rFonts w:ascii="Nunito Sans" w:hAnsi="Nunito Sans"/>
          <w:color w:val="000000" w:themeColor="text1"/>
          <w:sz w:val="20"/>
          <w:szCs w:val="20"/>
        </w:rPr>
      </w:pPr>
    </w:p>
    <w:p w14:paraId="2542AACD" w14:textId="77777777" w:rsidR="008506D3" w:rsidRDefault="008506D3" w:rsidP="008506D3">
      <w:pPr>
        <w:rPr>
          <w:rFonts w:ascii="Nunito Sans" w:hAnsi="Nunito Sans"/>
          <w:color w:val="000000" w:themeColor="text1"/>
          <w:sz w:val="20"/>
          <w:szCs w:val="20"/>
        </w:rPr>
      </w:pPr>
      <w:r>
        <w:rPr>
          <w:rFonts w:ascii="Nunito Sans" w:hAnsi="Nunito Sans"/>
          <w:color w:val="000000" w:themeColor="text1"/>
          <w:sz w:val="20"/>
          <w:szCs w:val="20"/>
        </w:rPr>
        <w:t>Resources:</w:t>
      </w:r>
    </w:p>
    <w:p w14:paraId="336D0A04" w14:textId="6B0FA042" w:rsidR="00D637D3" w:rsidRDefault="00D637D3" w:rsidP="00D637D3">
      <w:pPr>
        <w:pStyle w:val="ListParagraph"/>
        <w:numPr>
          <w:ilvl w:val="0"/>
          <w:numId w:val="28"/>
        </w:numPr>
        <w:rPr>
          <w:rFonts w:ascii="Nunito Sans" w:hAnsi="Nunito Sans"/>
          <w:color w:val="000000" w:themeColor="text1"/>
          <w:sz w:val="20"/>
          <w:szCs w:val="20"/>
        </w:rPr>
      </w:pPr>
      <w:r>
        <w:rPr>
          <w:rFonts w:ascii="Nunito Sans" w:hAnsi="Nunito Sans"/>
          <w:color w:val="000000" w:themeColor="text1"/>
          <w:sz w:val="20"/>
          <w:szCs w:val="20"/>
        </w:rPr>
        <w:t xml:space="preserve">Appendix N – Activities </w:t>
      </w:r>
    </w:p>
    <w:p w14:paraId="4D31553E" w14:textId="1528A186" w:rsidR="007769A8" w:rsidRPr="00D637D3" w:rsidRDefault="007769A8" w:rsidP="00D637D3">
      <w:pPr>
        <w:pStyle w:val="ListParagraph"/>
        <w:numPr>
          <w:ilvl w:val="0"/>
          <w:numId w:val="28"/>
        </w:numPr>
        <w:rPr>
          <w:rFonts w:ascii="Nunito Sans" w:hAnsi="Nunito Sans"/>
          <w:color w:val="000000" w:themeColor="text1"/>
          <w:sz w:val="20"/>
          <w:szCs w:val="20"/>
        </w:rPr>
      </w:pPr>
      <w:r>
        <w:rPr>
          <w:rFonts w:ascii="Nunito Sans" w:hAnsi="Nunito Sans"/>
          <w:color w:val="000000" w:themeColor="text1"/>
          <w:sz w:val="20"/>
          <w:szCs w:val="20"/>
        </w:rPr>
        <w:t xml:space="preserve">Appendix O – Skills checklist (one per person) </w:t>
      </w:r>
    </w:p>
    <w:p w14:paraId="099F518B" w14:textId="77777777" w:rsidR="008506D3" w:rsidRDefault="008506D3" w:rsidP="008506D3">
      <w:pPr>
        <w:rPr>
          <w:rFonts w:ascii="Nunito Sans" w:hAnsi="Nunito Sans"/>
          <w:color w:val="000000" w:themeColor="text1"/>
          <w:sz w:val="20"/>
          <w:szCs w:val="20"/>
        </w:rPr>
      </w:pPr>
    </w:p>
    <w:p w14:paraId="4007F785" w14:textId="77777777" w:rsidR="008506D3" w:rsidRDefault="008506D3" w:rsidP="008506D3">
      <w:pPr>
        <w:rPr>
          <w:rFonts w:ascii="Nunito Sans" w:hAnsi="Nunito Sans"/>
          <w:color w:val="000000" w:themeColor="text1"/>
          <w:sz w:val="20"/>
          <w:szCs w:val="20"/>
        </w:rPr>
      </w:pPr>
      <w:r>
        <w:rPr>
          <w:rFonts w:ascii="Nunito Sans" w:hAnsi="Nunito Sans"/>
          <w:color w:val="000000" w:themeColor="text1"/>
          <w:sz w:val="20"/>
          <w:szCs w:val="20"/>
        </w:rPr>
        <w:t>Objectives the activity links to:</w:t>
      </w:r>
    </w:p>
    <w:p w14:paraId="0CAF81BC" w14:textId="77777777" w:rsidR="008506D3" w:rsidRDefault="008506D3" w:rsidP="008506D3">
      <w:pPr>
        <w:rPr>
          <w:rFonts w:ascii="Nunito Sans" w:hAnsi="Nunito Sans"/>
          <w:color w:val="000000" w:themeColor="text1"/>
          <w:sz w:val="20"/>
          <w:szCs w:val="20"/>
        </w:rPr>
      </w:pPr>
    </w:p>
    <w:p w14:paraId="4410C9A9" w14:textId="77777777" w:rsidR="008506D3" w:rsidRPr="00A62542" w:rsidRDefault="008506D3" w:rsidP="00D637D3">
      <w:pPr>
        <w:numPr>
          <w:ilvl w:val="0"/>
          <w:numId w:val="27"/>
        </w:numPr>
        <w:jc w:val="both"/>
        <w:rPr>
          <w:rFonts w:ascii="Nunito Sans" w:eastAsia="Times New Roman" w:hAnsi="Nunito Sans" w:cs="Segoe UI"/>
          <w:color w:val="000000"/>
          <w:sz w:val="20"/>
          <w:szCs w:val="20"/>
          <w:lang w:eastAsia="en-GB"/>
        </w:rPr>
      </w:pPr>
      <w:r w:rsidRPr="00A62542">
        <w:rPr>
          <w:rFonts w:ascii="Nunito Sans" w:eastAsia="Times New Roman" w:hAnsi="Nunito Sans" w:cs="Segoe UI"/>
          <w:color w:val="000000"/>
          <w:sz w:val="20"/>
          <w:szCs w:val="20"/>
          <w:lang w:eastAsia="en-GB"/>
        </w:rPr>
        <w:t>be able to communicate how what you're learning and the experiences and skills you're gaining through completing the Scheme can be used in other Scouting and non-Scouting activities. </w:t>
      </w:r>
    </w:p>
    <w:p w14:paraId="5315335B" w14:textId="77777777" w:rsidR="008506D3" w:rsidRDefault="008506D3" w:rsidP="008506D3">
      <w:pPr>
        <w:rPr>
          <w:rFonts w:ascii="Nunito Sans" w:hAnsi="Nunito Sans"/>
          <w:color w:val="000000" w:themeColor="text1"/>
          <w:sz w:val="20"/>
          <w:szCs w:val="20"/>
        </w:rPr>
      </w:pPr>
    </w:p>
    <w:p w14:paraId="07ED613D" w14:textId="2B932E19" w:rsidR="00A62542" w:rsidRDefault="008506D3" w:rsidP="005E6FE3">
      <w:pPr>
        <w:rPr>
          <w:rFonts w:ascii="Nunito Sans" w:hAnsi="Nunito Sans"/>
          <w:color w:val="000000" w:themeColor="text1"/>
          <w:sz w:val="20"/>
          <w:szCs w:val="20"/>
        </w:rPr>
      </w:pPr>
      <w:r>
        <w:rPr>
          <w:rFonts w:ascii="Nunito Sans" w:hAnsi="Nunito Sans"/>
          <w:color w:val="000000" w:themeColor="text1"/>
          <w:sz w:val="20"/>
          <w:szCs w:val="20"/>
        </w:rPr>
        <w:t>Description:</w:t>
      </w:r>
    </w:p>
    <w:p w14:paraId="25CE5A06" w14:textId="77777777" w:rsidR="006E1428" w:rsidRPr="006E1428" w:rsidRDefault="006E1428" w:rsidP="006E1428">
      <w:pPr>
        <w:numPr>
          <w:ilvl w:val="0"/>
          <w:numId w:val="17"/>
        </w:numPr>
        <w:jc w:val="both"/>
        <w:rPr>
          <w:rFonts w:ascii="Nunito Sans" w:hAnsi="Nunito Sans"/>
          <w:color w:val="000000" w:themeColor="text1"/>
          <w:sz w:val="20"/>
          <w:szCs w:val="20"/>
        </w:rPr>
      </w:pPr>
      <w:r w:rsidRPr="006E1428">
        <w:rPr>
          <w:rFonts w:ascii="Nunito Sans" w:hAnsi="Nunito Sans"/>
          <w:color w:val="000000" w:themeColor="text1"/>
          <w:sz w:val="20"/>
          <w:szCs w:val="20"/>
        </w:rPr>
        <w:t>In this activity ESYLs can practice selling their skills to each other.</w:t>
      </w:r>
    </w:p>
    <w:p w14:paraId="78605D2F" w14:textId="77777777" w:rsidR="006E1428" w:rsidRPr="006E1428" w:rsidRDefault="006E1428" w:rsidP="006E1428">
      <w:pPr>
        <w:numPr>
          <w:ilvl w:val="0"/>
          <w:numId w:val="17"/>
        </w:numPr>
        <w:jc w:val="both"/>
        <w:rPr>
          <w:rFonts w:ascii="Nunito Sans" w:hAnsi="Nunito Sans"/>
          <w:color w:val="000000" w:themeColor="text1"/>
          <w:sz w:val="20"/>
          <w:szCs w:val="20"/>
        </w:rPr>
      </w:pPr>
      <w:r w:rsidRPr="006E1428">
        <w:rPr>
          <w:rFonts w:ascii="Nunito Sans" w:hAnsi="Nunito Sans"/>
          <w:color w:val="000000" w:themeColor="text1"/>
          <w:sz w:val="20"/>
          <w:szCs w:val="20"/>
        </w:rPr>
        <w:t>Ask them to get into pairs and ask one of the ESYLs to volunteer to go first.</w:t>
      </w:r>
    </w:p>
    <w:p w14:paraId="23E3DF71" w14:textId="656A207B" w:rsidR="006E1428" w:rsidRPr="006E1428" w:rsidRDefault="006E1428" w:rsidP="006E1428">
      <w:pPr>
        <w:numPr>
          <w:ilvl w:val="0"/>
          <w:numId w:val="17"/>
        </w:numPr>
        <w:jc w:val="both"/>
        <w:rPr>
          <w:rFonts w:ascii="Nunito Sans" w:hAnsi="Nunito Sans"/>
          <w:color w:val="000000" w:themeColor="text1"/>
          <w:sz w:val="20"/>
          <w:szCs w:val="20"/>
        </w:rPr>
      </w:pPr>
      <w:r w:rsidRPr="006E1428">
        <w:rPr>
          <w:rFonts w:ascii="Nunito Sans" w:hAnsi="Nunito Sans"/>
          <w:color w:val="000000" w:themeColor="text1"/>
          <w:sz w:val="20"/>
          <w:szCs w:val="20"/>
        </w:rPr>
        <w:t>Give them one of the activities from</w:t>
      </w:r>
      <w:r>
        <w:rPr>
          <w:rFonts w:ascii="Nunito Sans" w:hAnsi="Nunito Sans"/>
          <w:color w:val="000000" w:themeColor="text1"/>
          <w:sz w:val="20"/>
          <w:szCs w:val="20"/>
        </w:rPr>
        <w:t xml:space="preserve"> </w:t>
      </w:r>
      <w:r w:rsidR="00D637D3">
        <w:rPr>
          <w:rFonts w:ascii="Nunito Sans" w:hAnsi="Nunito Sans"/>
          <w:color w:val="000000" w:themeColor="text1"/>
          <w:sz w:val="20"/>
          <w:szCs w:val="20"/>
        </w:rPr>
        <w:t>Appendix N</w:t>
      </w:r>
      <w:r w:rsidRPr="006E1428">
        <w:rPr>
          <w:rFonts w:ascii="Nunito Sans" w:hAnsi="Nunito Sans"/>
          <w:color w:val="000000" w:themeColor="text1"/>
          <w:sz w:val="20"/>
          <w:szCs w:val="20"/>
        </w:rPr>
        <w:t>. They have one minute to talk about the activity and the skills it develops or demonstrates. They should think of as many links to different skills as they can.</w:t>
      </w:r>
    </w:p>
    <w:p w14:paraId="77FFC631" w14:textId="25B97DF0" w:rsidR="006E1428" w:rsidRPr="006E1428" w:rsidRDefault="006E1428" w:rsidP="006E1428">
      <w:pPr>
        <w:numPr>
          <w:ilvl w:val="0"/>
          <w:numId w:val="17"/>
        </w:numPr>
        <w:jc w:val="both"/>
        <w:rPr>
          <w:rFonts w:ascii="Nunito Sans" w:hAnsi="Nunito Sans"/>
          <w:color w:val="000000" w:themeColor="text1"/>
          <w:sz w:val="20"/>
          <w:szCs w:val="20"/>
        </w:rPr>
      </w:pPr>
      <w:r w:rsidRPr="006E1428">
        <w:rPr>
          <w:rFonts w:ascii="Nunito Sans" w:hAnsi="Nunito Sans"/>
          <w:color w:val="000000" w:themeColor="text1"/>
          <w:sz w:val="20"/>
          <w:szCs w:val="20"/>
        </w:rPr>
        <w:t xml:space="preserve">The person who is not doing the talking should have the skills checklist from </w:t>
      </w:r>
      <w:r w:rsidR="007769A8">
        <w:rPr>
          <w:rFonts w:ascii="Nunito Sans" w:hAnsi="Nunito Sans"/>
          <w:color w:val="000000" w:themeColor="text1"/>
          <w:sz w:val="20"/>
          <w:szCs w:val="20"/>
        </w:rPr>
        <w:t>appendix O</w:t>
      </w:r>
      <w:r w:rsidRPr="006E1428">
        <w:rPr>
          <w:rFonts w:ascii="Nunito Sans" w:hAnsi="Nunito Sans"/>
          <w:color w:val="000000" w:themeColor="text1"/>
          <w:sz w:val="20"/>
          <w:szCs w:val="20"/>
        </w:rPr>
        <w:t>. Every time one of the skills is mentioned, they should tick it off.</w:t>
      </w:r>
    </w:p>
    <w:p w14:paraId="2A634555" w14:textId="77777777" w:rsidR="006E1428" w:rsidRPr="006E1428" w:rsidRDefault="006E1428" w:rsidP="006E1428">
      <w:pPr>
        <w:numPr>
          <w:ilvl w:val="0"/>
          <w:numId w:val="17"/>
        </w:numPr>
        <w:jc w:val="both"/>
        <w:rPr>
          <w:rFonts w:ascii="Nunito Sans" w:hAnsi="Nunito Sans"/>
          <w:color w:val="000000" w:themeColor="text1"/>
          <w:sz w:val="20"/>
          <w:szCs w:val="20"/>
        </w:rPr>
      </w:pPr>
      <w:r w:rsidRPr="006E1428">
        <w:rPr>
          <w:rFonts w:ascii="Nunito Sans" w:hAnsi="Nunito Sans"/>
          <w:color w:val="000000" w:themeColor="text1"/>
          <w:sz w:val="20"/>
          <w:szCs w:val="20"/>
        </w:rPr>
        <w:t>At the end, ESYLs should reflect together on what they ticked off, and talk about the different skills each activity developed or demonstrated.</w:t>
      </w:r>
    </w:p>
    <w:p w14:paraId="3D678759" w14:textId="77777777" w:rsidR="006E1428" w:rsidRPr="006E1428" w:rsidRDefault="006E1428" w:rsidP="006E1428">
      <w:pPr>
        <w:numPr>
          <w:ilvl w:val="0"/>
          <w:numId w:val="17"/>
        </w:numPr>
        <w:jc w:val="both"/>
        <w:rPr>
          <w:rFonts w:ascii="Nunito Sans" w:hAnsi="Nunito Sans"/>
          <w:color w:val="000000" w:themeColor="text1"/>
          <w:sz w:val="20"/>
          <w:szCs w:val="20"/>
        </w:rPr>
      </w:pPr>
      <w:r w:rsidRPr="006E1428">
        <w:rPr>
          <w:rFonts w:ascii="Nunito Sans" w:hAnsi="Nunito Sans"/>
          <w:color w:val="000000" w:themeColor="text1"/>
          <w:sz w:val="20"/>
          <w:szCs w:val="20"/>
        </w:rPr>
        <w:t>The ESYLs can then swap around so that they both have a go with a different activity.</w:t>
      </w:r>
    </w:p>
    <w:p w14:paraId="1E6E9E02" w14:textId="77777777" w:rsidR="0025129F" w:rsidRPr="008506D3" w:rsidRDefault="0025129F" w:rsidP="0025129F">
      <w:pPr>
        <w:ind w:left="720"/>
        <w:jc w:val="both"/>
        <w:rPr>
          <w:rFonts w:ascii="Nunito Sans" w:hAnsi="Nunito Sans"/>
          <w:color w:val="000000" w:themeColor="text1"/>
          <w:sz w:val="20"/>
          <w:szCs w:val="20"/>
        </w:rPr>
      </w:pPr>
    </w:p>
    <w:p w14:paraId="14B08513" w14:textId="77777777" w:rsidR="0025129F" w:rsidRPr="00F4708D" w:rsidRDefault="0025129F" w:rsidP="0025129F">
      <w:pPr>
        <w:rPr>
          <w:rFonts w:ascii="Nunito Sans" w:hAnsi="Nunito Sans"/>
          <w:b/>
          <w:color w:val="000000" w:themeColor="text1"/>
        </w:rPr>
      </w:pPr>
      <w:r>
        <w:rPr>
          <w:rFonts w:ascii="Nunito Sans" w:hAnsi="Nunito Sans"/>
          <w:b/>
          <w:noProof/>
          <w:color w:val="000000" w:themeColor="text1"/>
          <w:lang w:eastAsia="en-GB"/>
        </w:rPr>
        <mc:AlternateContent>
          <mc:Choice Requires="wps">
            <w:drawing>
              <wp:anchor distT="0" distB="0" distL="114300" distR="114300" simplePos="0" relativeHeight="251678720" behindDoc="0" locked="0" layoutInCell="1" allowOverlap="1" wp14:anchorId="10FE0995" wp14:editId="7CC2536B">
                <wp:simplePos x="0" y="0"/>
                <wp:positionH relativeFrom="column">
                  <wp:posOffset>0</wp:posOffset>
                </wp:positionH>
                <wp:positionV relativeFrom="paragraph">
                  <wp:posOffset>0</wp:posOffset>
                </wp:positionV>
                <wp:extent cx="6417128" cy="0"/>
                <wp:effectExtent l="0" t="0" r="9525" b="12700"/>
                <wp:wrapNone/>
                <wp:docPr id="747458126" name="Straight Connector 747458126"/>
                <wp:cNvGraphicFramePr/>
                <a:graphic xmlns:a="http://schemas.openxmlformats.org/drawingml/2006/main">
                  <a:graphicData uri="http://schemas.microsoft.com/office/word/2010/wordprocessingShape">
                    <wps:wsp>
                      <wps:cNvCnPr/>
                      <wps:spPr>
                        <a:xfrm>
                          <a:off x="0" y="0"/>
                          <a:ext cx="6417128" cy="0"/>
                        </a:xfrm>
                        <a:prstGeom prst="line">
                          <a:avLst/>
                        </a:prstGeom>
                        <a:ln w="15875">
                          <a:solidFill>
                            <a:srgbClr val="2051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026556" id="Straight Connector 74745812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0" to="50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" strokecolor="#20513b" strokeweight="1.25pt">
                <v:stroke joinstyle="miter"/>
              </v:line>
            </w:pict>
          </mc:Fallback>
        </mc:AlternateContent>
      </w:r>
    </w:p>
    <w:p w14:paraId="52EDF548" w14:textId="42C566EC" w:rsidR="0025129F" w:rsidRDefault="0025129F" w:rsidP="0025129F">
      <w:pPr>
        <w:tabs>
          <w:tab w:val="left" w:pos="5954"/>
        </w:tabs>
        <w:rPr>
          <w:rFonts w:ascii="Nunito Sans" w:hAnsi="Nunito Sans"/>
          <w:color w:val="000000" w:themeColor="text1"/>
          <w:sz w:val="20"/>
          <w:szCs w:val="20"/>
        </w:rPr>
      </w:pPr>
      <w:r w:rsidRPr="00F4708D">
        <w:rPr>
          <w:rFonts w:ascii="Nunito Sans" w:hAnsi="Nunito Sans"/>
          <w:color w:val="000000" w:themeColor="text1"/>
          <w:sz w:val="20"/>
          <w:szCs w:val="20"/>
        </w:rPr>
        <w:t>Activity</w:t>
      </w:r>
      <w:r>
        <w:rPr>
          <w:rFonts w:ascii="Nunito Sans" w:hAnsi="Nunito Sans"/>
          <w:color w:val="000000" w:themeColor="text1"/>
          <w:sz w:val="20"/>
          <w:szCs w:val="20"/>
        </w:rPr>
        <w:t xml:space="preserve">: </w:t>
      </w:r>
      <w:r w:rsidR="00A37F7F">
        <w:rPr>
          <w:rFonts w:ascii="Nunito Sans" w:hAnsi="Nunito Sans"/>
          <w:b/>
          <w:bCs/>
          <w:color w:val="000000" w:themeColor="text1"/>
          <w:sz w:val="20"/>
          <w:szCs w:val="20"/>
        </w:rPr>
        <w:t>Conclusion of Module J</w:t>
      </w:r>
      <w:r>
        <w:rPr>
          <w:rFonts w:ascii="Nunito Sans" w:hAnsi="Nunito Sans"/>
          <w:color w:val="000000" w:themeColor="text1"/>
          <w:sz w:val="20"/>
          <w:szCs w:val="20"/>
        </w:rPr>
        <w:tab/>
        <w:t>Duration: 5 minutes</w:t>
      </w:r>
      <w:r>
        <w:rPr>
          <w:rFonts w:ascii="Nunito Sans" w:hAnsi="Nunito Sans"/>
          <w:color w:val="000000" w:themeColor="text1"/>
          <w:sz w:val="20"/>
          <w:szCs w:val="20"/>
        </w:rPr>
        <w:tab/>
      </w:r>
    </w:p>
    <w:p w14:paraId="68D1472D" w14:textId="77777777" w:rsidR="0025129F" w:rsidRDefault="0025129F" w:rsidP="0025129F">
      <w:pPr>
        <w:rPr>
          <w:rFonts w:ascii="Nunito Sans" w:hAnsi="Nunito Sans"/>
          <w:color w:val="000000" w:themeColor="text1"/>
          <w:sz w:val="20"/>
          <w:szCs w:val="20"/>
        </w:rPr>
      </w:pPr>
    </w:p>
    <w:p w14:paraId="3FA47099" w14:textId="77777777" w:rsidR="0025129F" w:rsidRDefault="0025129F" w:rsidP="0025129F">
      <w:pPr>
        <w:rPr>
          <w:rFonts w:ascii="Nunito Sans" w:hAnsi="Nunito Sans"/>
          <w:color w:val="000000" w:themeColor="text1"/>
          <w:sz w:val="20"/>
          <w:szCs w:val="20"/>
        </w:rPr>
      </w:pPr>
      <w:r>
        <w:rPr>
          <w:rFonts w:ascii="Nunito Sans" w:hAnsi="Nunito Sans"/>
          <w:color w:val="000000" w:themeColor="text1"/>
          <w:sz w:val="20"/>
          <w:szCs w:val="20"/>
        </w:rPr>
        <w:t>Resources:</w:t>
      </w:r>
    </w:p>
    <w:p w14:paraId="58211E27" w14:textId="50DD3857" w:rsidR="007769A8" w:rsidRPr="007769A8" w:rsidRDefault="007769A8" w:rsidP="007769A8">
      <w:pPr>
        <w:pStyle w:val="ListParagraph"/>
        <w:numPr>
          <w:ilvl w:val="0"/>
          <w:numId w:val="30"/>
        </w:numPr>
        <w:rPr>
          <w:rFonts w:ascii="Nunito Sans" w:hAnsi="Nunito Sans"/>
          <w:color w:val="000000" w:themeColor="text1"/>
          <w:sz w:val="20"/>
          <w:szCs w:val="20"/>
        </w:rPr>
      </w:pPr>
      <w:r>
        <w:rPr>
          <w:rFonts w:ascii="Nunito Sans" w:hAnsi="Nunito Sans"/>
          <w:color w:val="000000" w:themeColor="text1"/>
          <w:sz w:val="20"/>
          <w:szCs w:val="20"/>
        </w:rPr>
        <w:t>None</w:t>
      </w:r>
    </w:p>
    <w:p w14:paraId="3B83D0B2" w14:textId="77777777" w:rsidR="0025129F" w:rsidRDefault="0025129F" w:rsidP="0025129F">
      <w:pPr>
        <w:rPr>
          <w:rFonts w:ascii="Nunito Sans" w:hAnsi="Nunito Sans"/>
          <w:color w:val="000000" w:themeColor="text1"/>
          <w:sz w:val="20"/>
          <w:szCs w:val="20"/>
        </w:rPr>
      </w:pPr>
    </w:p>
    <w:p w14:paraId="573863D8" w14:textId="65C1593F" w:rsidR="006E1428" w:rsidRDefault="0025129F" w:rsidP="005E6FE3">
      <w:pPr>
        <w:rPr>
          <w:rFonts w:ascii="Nunito Sans" w:hAnsi="Nunito Sans"/>
          <w:color w:val="000000" w:themeColor="text1"/>
          <w:sz w:val="20"/>
          <w:szCs w:val="20"/>
        </w:rPr>
      </w:pPr>
      <w:r>
        <w:rPr>
          <w:rFonts w:ascii="Nunito Sans" w:hAnsi="Nunito Sans"/>
          <w:color w:val="000000" w:themeColor="text1"/>
          <w:sz w:val="20"/>
          <w:szCs w:val="20"/>
        </w:rPr>
        <w:t>Description:</w:t>
      </w:r>
    </w:p>
    <w:p w14:paraId="697D4EA8" w14:textId="2DD88816" w:rsidR="00A37F7F" w:rsidRDefault="00A37F7F" w:rsidP="005E6FE3">
      <w:pPr>
        <w:rPr>
          <w:rFonts w:ascii="Nunito Sans" w:hAnsi="Nunito Sans"/>
          <w:color w:val="000000" w:themeColor="text1"/>
          <w:sz w:val="20"/>
          <w:szCs w:val="20"/>
        </w:rPr>
      </w:pPr>
      <w:r w:rsidRPr="00A37F7F">
        <w:rPr>
          <w:rFonts w:ascii="Nunito Sans" w:hAnsi="Nunito Sans"/>
          <w:color w:val="000000" w:themeColor="text1"/>
          <w:sz w:val="20"/>
          <w:szCs w:val="20"/>
        </w:rPr>
        <w:t xml:space="preserve">Summarise the module by revisiting the objectives. Ask the ESYLs whether they feel they have covered </w:t>
      </w:r>
      <w:r w:rsidR="00CF3E62" w:rsidRPr="00A37F7F">
        <w:rPr>
          <w:rFonts w:ascii="Nunito Sans" w:hAnsi="Nunito Sans"/>
          <w:color w:val="000000" w:themeColor="text1"/>
          <w:sz w:val="20"/>
          <w:szCs w:val="20"/>
        </w:rPr>
        <w:t>all</w:t>
      </w:r>
      <w:r w:rsidRPr="00A37F7F">
        <w:rPr>
          <w:rFonts w:ascii="Nunito Sans" w:hAnsi="Nunito Sans"/>
          <w:color w:val="000000" w:themeColor="text1"/>
          <w:sz w:val="20"/>
          <w:szCs w:val="20"/>
        </w:rPr>
        <w:t xml:space="preserve"> the objectives satisfactorily.</w:t>
      </w:r>
    </w:p>
    <w:p w14:paraId="623132B3" w14:textId="77777777" w:rsidR="0038717F" w:rsidRDefault="0038717F" w:rsidP="005E6FE3">
      <w:pPr>
        <w:rPr>
          <w:rFonts w:ascii="Nunito Sans" w:hAnsi="Nunito Sans"/>
          <w:color w:val="000000" w:themeColor="text1"/>
          <w:sz w:val="20"/>
          <w:szCs w:val="20"/>
        </w:rPr>
      </w:pPr>
    </w:p>
    <w:p w14:paraId="1472DB37" w14:textId="77777777" w:rsidR="0038717F" w:rsidRDefault="0038717F" w:rsidP="005E6FE3">
      <w:pPr>
        <w:rPr>
          <w:rFonts w:ascii="Nunito Sans" w:hAnsi="Nunito Sans"/>
          <w:color w:val="000000" w:themeColor="text1"/>
          <w:sz w:val="20"/>
          <w:szCs w:val="20"/>
        </w:rPr>
      </w:pPr>
    </w:p>
    <w:p w14:paraId="15508CD3" w14:textId="4E3724D6" w:rsidR="0038717F" w:rsidRDefault="0038717F">
      <w:pPr>
        <w:rPr>
          <w:rFonts w:ascii="Nunito Sans" w:hAnsi="Nunito Sans"/>
          <w:color w:val="000000" w:themeColor="text1"/>
          <w:sz w:val="20"/>
          <w:szCs w:val="20"/>
        </w:rPr>
      </w:pPr>
      <w:r>
        <w:rPr>
          <w:rFonts w:ascii="Nunito Sans" w:hAnsi="Nunito Sans"/>
          <w:color w:val="000000" w:themeColor="text1"/>
          <w:sz w:val="20"/>
          <w:szCs w:val="20"/>
        </w:rPr>
        <w:br w:type="page"/>
      </w:r>
    </w:p>
    <w:p w14:paraId="348D09B3" w14:textId="685B4584" w:rsidR="0038717F" w:rsidRDefault="0038717F" w:rsidP="005E6FE3">
      <w:pPr>
        <w:rPr>
          <w:rFonts w:ascii="Nunito Sans" w:hAnsi="Nunito Sans"/>
          <w:color w:val="000000" w:themeColor="text1"/>
          <w:sz w:val="20"/>
          <w:szCs w:val="20"/>
        </w:rPr>
      </w:pPr>
      <w:r>
        <w:rPr>
          <w:rFonts w:ascii="Nunito Sans" w:hAnsi="Nunito Sans"/>
          <w:color w:val="000000" w:themeColor="text1"/>
          <w:sz w:val="20"/>
          <w:szCs w:val="20"/>
        </w:rPr>
        <w:lastRenderedPageBreak/>
        <w:t xml:space="preserve">Appendix L – Number game scenarios </w:t>
      </w:r>
    </w:p>
    <w:p w14:paraId="1086C6F3" w14:textId="77777777" w:rsidR="0038717F" w:rsidRDefault="0038717F" w:rsidP="005E6FE3">
      <w:pPr>
        <w:rPr>
          <w:rFonts w:ascii="Nunito Sans" w:hAnsi="Nunito Sans"/>
          <w:color w:val="000000" w:themeColor="text1"/>
          <w:sz w:val="20"/>
          <w:szCs w:val="20"/>
        </w:rPr>
      </w:pPr>
    </w:p>
    <w:p w14:paraId="12A3CECB" w14:textId="77777777" w:rsidR="0038717F" w:rsidRDefault="0038717F" w:rsidP="0038717F">
      <w:pPr>
        <w:pStyle w:val="ListParagraph"/>
        <w:numPr>
          <w:ilvl w:val="0"/>
          <w:numId w:val="22"/>
        </w:numPr>
        <w:rPr>
          <w:rFonts w:ascii="Nunito Sans" w:hAnsi="Nunito Sans"/>
          <w:color w:val="000000" w:themeColor="text1"/>
          <w:sz w:val="20"/>
          <w:szCs w:val="20"/>
        </w:rPr>
      </w:pPr>
      <w:r w:rsidRPr="0038717F">
        <w:rPr>
          <w:rFonts w:ascii="Nunito Sans" w:hAnsi="Nunito Sans"/>
          <w:color w:val="000000" w:themeColor="text1"/>
          <w:sz w:val="20"/>
          <w:szCs w:val="20"/>
        </w:rPr>
        <w:t>You have bought a mobile phone from a shop, but when you get home you realise it isn’t working. You head back to the store to return it. The sales assistant is not being at all helpful and is very disinterested. You start to get annoyed. One of you is the sales assistant and the other is the customer. Act out your response in numbers.</w:t>
      </w:r>
    </w:p>
    <w:p w14:paraId="512C7B06" w14:textId="77777777" w:rsidR="0038717F" w:rsidRPr="0038717F" w:rsidRDefault="0038717F" w:rsidP="0038717F">
      <w:pPr>
        <w:rPr>
          <w:rFonts w:ascii="Nunito Sans" w:hAnsi="Nunito Sans"/>
          <w:color w:val="000000" w:themeColor="text1"/>
          <w:sz w:val="20"/>
          <w:szCs w:val="20"/>
        </w:rPr>
      </w:pPr>
    </w:p>
    <w:p w14:paraId="444EDE6F" w14:textId="0DDAEBD5" w:rsidR="0038717F" w:rsidRPr="0038717F" w:rsidRDefault="0038717F" w:rsidP="0038717F">
      <w:pPr>
        <w:pStyle w:val="ListParagraph"/>
        <w:numPr>
          <w:ilvl w:val="0"/>
          <w:numId w:val="22"/>
        </w:numPr>
        <w:rPr>
          <w:rFonts w:ascii="Nunito Sans" w:hAnsi="Nunito Sans"/>
          <w:color w:val="000000" w:themeColor="text1"/>
          <w:sz w:val="20"/>
          <w:szCs w:val="20"/>
        </w:rPr>
      </w:pPr>
      <w:r w:rsidRPr="0038717F">
        <w:rPr>
          <w:rFonts w:ascii="Nunito Sans" w:hAnsi="Nunito Sans"/>
          <w:color w:val="000000" w:themeColor="text1"/>
          <w:sz w:val="20"/>
          <w:szCs w:val="20"/>
        </w:rPr>
        <w:t>It's your birthday and you're having dinner with your friends. The waiter/waitress brings out a surprise cake and you're very excited. One of you is celebrating your birthday and the other is the waiter/waitress. Act out your response in numbers.</w:t>
      </w:r>
    </w:p>
    <w:p w14:paraId="160B231D" w14:textId="77777777" w:rsidR="0038717F" w:rsidRPr="0038717F" w:rsidRDefault="0038717F" w:rsidP="0038717F">
      <w:pPr>
        <w:rPr>
          <w:rFonts w:ascii="Nunito Sans" w:hAnsi="Nunito Sans"/>
          <w:color w:val="000000" w:themeColor="text1"/>
          <w:sz w:val="20"/>
          <w:szCs w:val="20"/>
        </w:rPr>
      </w:pPr>
    </w:p>
    <w:p w14:paraId="23180860" w14:textId="77777777" w:rsidR="0038717F" w:rsidRDefault="0038717F" w:rsidP="0038717F">
      <w:pPr>
        <w:pStyle w:val="ListParagraph"/>
        <w:numPr>
          <w:ilvl w:val="0"/>
          <w:numId w:val="22"/>
        </w:numPr>
        <w:rPr>
          <w:rFonts w:ascii="Nunito Sans" w:hAnsi="Nunito Sans"/>
          <w:color w:val="000000" w:themeColor="text1"/>
          <w:sz w:val="20"/>
          <w:szCs w:val="20"/>
        </w:rPr>
      </w:pPr>
      <w:r w:rsidRPr="0038717F">
        <w:rPr>
          <w:rFonts w:ascii="Nunito Sans" w:hAnsi="Nunito Sans"/>
          <w:color w:val="000000" w:themeColor="text1"/>
          <w:sz w:val="20"/>
          <w:szCs w:val="20"/>
        </w:rPr>
        <w:t>You're on a contestant on a game show. You're on the final money question, and you win a holiday. One of you is the game show host and one of you is the winning contestant. Act out your response in numbers.</w:t>
      </w:r>
    </w:p>
    <w:p w14:paraId="22960606" w14:textId="77777777" w:rsidR="0038717F" w:rsidRPr="0038717F" w:rsidRDefault="0038717F" w:rsidP="0038717F">
      <w:pPr>
        <w:rPr>
          <w:rFonts w:ascii="Nunito Sans" w:hAnsi="Nunito Sans"/>
          <w:color w:val="000000" w:themeColor="text1"/>
          <w:sz w:val="20"/>
          <w:szCs w:val="20"/>
        </w:rPr>
      </w:pPr>
    </w:p>
    <w:p w14:paraId="6C0602EB" w14:textId="77777777" w:rsidR="0038717F" w:rsidRDefault="0038717F" w:rsidP="0038717F">
      <w:pPr>
        <w:pStyle w:val="ListParagraph"/>
        <w:numPr>
          <w:ilvl w:val="0"/>
          <w:numId w:val="22"/>
        </w:numPr>
        <w:rPr>
          <w:rFonts w:ascii="Nunito Sans" w:hAnsi="Nunito Sans"/>
          <w:color w:val="000000" w:themeColor="text1"/>
          <w:sz w:val="20"/>
          <w:szCs w:val="20"/>
        </w:rPr>
      </w:pPr>
      <w:r w:rsidRPr="0038717F">
        <w:rPr>
          <w:rFonts w:ascii="Nunito Sans" w:hAnsi="Nunito Sans"/>
          <w:color w:val="000000" w:themeColor="text1"/>
          <w:sz w:val="20"/>
          <w:szCs w:val="20"/>
        </w:rPr>
        <w:t>You're two friends on a visit to the old city of York. You have just been on a ghost walk and now you're back at your hostel. It's dark and you hear a creaking noise coming from the corner of the room. No one is there. Act out your response in numbers.</w:t>
      </w:r>
    </w:p>
    <w:p w14:paraId="68509535" w14:textId="77777777" w:rsidR="0038717F" w:rsidRPr="0038717F" w:rsidRDefault="0038717F" w:rsidP="0038717F">
      <w:pPr>
        <w:rPr>
          <w:rFonts w:ascii="Nunito Sans" w:hAnsi="Nunito Sans"/>
          <w:color w:val="000000" w:themeColor="text1"/>
          <w:sz w:val="20"/>
          <w:szCs w:val="20"/>
        </w:rPr>
      </w:pPr>
    </w:p>
    <w:p w14:paraId="3DAAEC7B" w14:textId="77777777" w:rsidR="0038717F" w:rsidRDefault="0038717F" w:rsidP="0038717F">
      <w:pPr>
        <w:pStyle w:val="ListParagraph"/>
        <w:numPr>
          <w:ilvl w:val="0"/>
          <w:numId w:val="22"/>
        </w:numPr>
        <w:rPr>
          <w:rFonts w:ascii="Nunito Sans" w:hAnsi="Nunito Sans"/>
          <w:color w:val="000000" w:themeColor="text1"/>
          <w:sz w:val="20"/>
          <w:szCs w:val="20"/>
        </w:rPr>
      </w:pPr>
      <w:r w:rsidRPr="0038717F">
        <w:rPr>
          <w:rFonts w:ascii="Nunito Sans" w:hAnsi="Nunito Sans"/>
          <w:color w:val="000000" w:themeColor="text1"/>
          <w:sz w:val="20"/>
          <w:szCs w:val="20"/>
        </w:rPr>
        <w:t>You're at a comedy show and the comedian is hilarious. With every sentence, you're laughing more and more. Act out your response in numbers.</w:t>
      </w:r>
    </w:p>
    <w:p w14:paraId="747B1E56" w14:textId="77777777" w:rsidR="0038717F" w:rsidRPr="0038717F" w:rsidRDefault="0038717F" w:rsidP="0038717F">
      <w:pPr>
        <w:rPr>
          <w:rFonts w:ascii="Nunito Sans" w:hAnsi="Nunito Sans"/>
          <w:color w:val="000000" w:themeColor="text1"/>
          <w:sz w:val="20"/>
          <w:szCs w:val="20"/>
        </w:rPr>
      </w:pPr>
    </w:p>
    <w:p w14:paraId="613EEEF1" w14:textId="77777777" w:rsidR="0038717F" w:rsidRDefault="0038717F" w:rsidP="0038717F">
      <w:pPr>
        <w:pStyle w:val="ListParagraph"/>
        <w:numPr>
          <w:ilvl w:val="0"/>
          <w:numId w:val="22"/>
        </w:numPr>
        <w:rPr>
          <w:rFonts w:ascii="Nunito Sans" w:hAnsi="Nunito Sans"/>
          <w:color w:val="000000" w:themeColor="text1"/>
          <w:sz w:val="20"/>
          <w:szCs w:val="20"/>
        </w:rPr>
      </w:pPr>
      <w:r w:rsidRPr="0038717F">
        <w:rPr>
          <w:rFonts w:ascii="Nunito Sans" w:hAnsi="Nunito Sans"/>
          <w:color w:val="000000" w:themeColor="text1"/>
          <w:sz w:val="20"/>
          <w:szCs w:val="20"/>
        </w:rPr>
        <w:t>You're two friends at a theme park, sat together on a rollercoaster ride. Act out your response in numbers.</w:t>
      </w:r>
    </w:p>
    <w:p w14:paraId="57E05C78" w14:textId="77777777" w:rsidR="0038717F" w:rsidRPr="0038717F" w:rsidRDefault="0038717F" w:rsidP="0038717F">
      <w:pPr>
        <w:rPr>
          <w:rFonts w:ascii="Nunito Sans" w:hAnsi="Nunito Sans"/>
          <w:color w:val="000000" w:themeColor="text1"/>
          <w:sz w:val="20"/>
          <w:szCs w:val="20"/>
        </w:rPr>
      </w:pPr>
    </w:p>
    <w:p w14:paraId="46617F99" w14:textId="77777777" w:rsidR="0038717F" w:rsidRDefault="0038717F" w:rsidP="0038717F">
      <w:pPr>
        <w:pStyle w:val="ListParagraph"/>
        <w:numPr>
          <w:ilvl w:val="0"/>
          <w:numId w:val="22"/>
        </w:numPr>
        <w:rPr>
          <w:rFonts w:ascii="Nunito Sans" w:hAnsi="Nunito Sans"/>
          <w:color w:val="000000" w:themeColor="text1"/>
          <w:sz w:val="20"/>
          <w:szCs w:val="20"/>
        </w:rPr>
      </w:pPr>
      <w:r w:rsidRPr="0038717F">
        <w:rPr>
          <w:rFonts w:ascii="Nunito Sans" w:hAnsi="Nunito Sans"/>
          <w:color w:val="000000" w:themeColor="text1"/>
          <w:sz w:val="20"/>
          <w:szCs w:val="20"/>
        </w:rPr>
        <w:t>One of you is an injured person who has tripped and hurt themselves, the other is a passerby who is attempting to comfort the injured person and make sure they are OK. Act out your response in numbers.</w:t>
      </w:r>
    </w:p>
    <w:p w14:paraId="69206778" w14:textId="77777777" w:rsidR="0038717F" w:rsidRPr="0038717F" w:rsidRDefault="0038717F" w:rsidP="0038717F">
      <w:pPr>
        <w:rPr>
          <w:rFonts w:ascii="Nunito Sans" w:hAnsi="Nunito Sans"/>
          <w:color w:val="000000" w:themeColor="text1"/>
          <w:sz w:val="20"/>
          <w:szCs w:val="20"/>
        </w:rPr>
      </w:pPr>
    </w:p>
    <w:p w14:paraId="2568E793" w14:textId="77777777" w:rsidR="0038717F" w:rsidRDefault="0038717F" w:rsidP="0038717F">
      <w:pPr>
        <w:pStyle w:val="ListParagraph"/>
        <w:numPr>
          <w:ilvl w:val="0"/>
          <w:numId w:val="22"/>
        </w:numPr>
        <w:rPr>
          <w:rFonts w:ascii="Nunito Sans" w:hAnsi="Nunito Sans"/>
          <w:color w:val="000000" w:themeColor="text1"/>
          <w:sz w:val="20"/>
          <w:szCs w:val="20"/>
        </w:rPr>
      </w:pPr>
      <w:r w:rsidRPr="0038717F">
        <w:rPr>
          <w:rFonts w:ascii="Nunito Sans" w:hAnsi="Nunito Sans"/>
          <w:color w:val="000000" w:themeColor="text1"/>
          <w:sz w:val="20"/>
          <w:szCs w:val="20"/>
        </w:rPr>
        <w:t>You're both watching a football match. The other team has scored and you disagree with the referee’s discussion to give the goal. Act out your response in numbers.</w:t>
      </w:r>
    </w:p>
    <w:p w14:paraId="02D7BE9C" w14:textId="77777777" w:rsidR="0038717F" w:rsidRPr="0038717F" w:rsidRDefault="0038717F" w:rsidP="0038717F">
      <w:pPr>
        <w:rPr>
          <w:rFonts w:ascii="Nunito Sans" w:hAnsi="Nunito Sans"/>
          <w:color w:val="000000" w:themeColor="text1"/>
          <w:sz w:val="20"/>
          <w:szCs w:val="20"/>
        </w:rPr>
      </w:pPr>
    </w:p>
    <w:p w14:paraId="1D8B24A2" w14:textId="4488C7D2" w:rsidR="0038717F" w:rsidRDefault="0038717F" w:rsidP="0038717F">
      <w:pPr>
        <w:pStyle w:val="ListParagraph"/>
        <w:numPr>
          <w:ilvl w:val="0"/>
          <w:numId w:val="22"/>
        </w:numPr>
        <w:rPr>
          <w:rFonts w:ascii="Nunito Sans" w:hAnsi="Nunito Sans"/>
          <w:color w:val="000000" w:themeColor="text1"/>
          <w:sz w:val="20"/>
          <w:szCs w:val="20"/>
        </w:rPr>
      </w:pPr>
      <w:r w:rsidRPr="0038717F">
        <w:rPr>
          <w:rFonts w:ascii="Nunito Sans" w:hAnsi="Nunito Sans"/>
          <w:color w:val="000000" w:themeColor="text1"/>
          <w:sz w:val="20"/>
          <w:szCs w:val="20"/>
        </w:rPr>
        <w:t>One of you has just finished a 10k run, the other person has been cheering you on and comes to greet you at the finishing line. Act out your response in numbers.</w:t>
      </w:r>
    </w:p>
    <w:p w14:paraId="46DF920D" w14:textId="77777777" w:rsidR="00D637D3" w:rsidRPr="00D637D3" w:rsidRDefault="00D637D3" w:rsidP="00D637D3">
      <w:pPr>
        <w:pStyle w:val="ListParagraph"/>
        <w:rPr>
          <w:rFonts w:ascii="Nunito Sans" w:hAnsi="Nunito Sans"/>
          <w:color w:val="000000" w:themeColor="text1"/>
          <w:sz w:val="20"/>
          <w:szCs w:val="20"/>
        </w:rPr>
      </w:pPr>
    </w:p>
    <w:p w14:paraId="5129AD06" w14:textId="77777777" w:rsidR="00D637D3" w:rsidRDefault="00D637D3" w:rsidP="00D637D3">
      <w:pPr>
        <w:rPr>
          <w:rFonts w:ascii="Nunito Sans" w:hAnsi="Nunito Sans"/>
          <w:color w:val="000000" w:themeColor="text1"/>
          <w:sz w:val="20"/>
          <w:szCs w:val="20"/>
        </w:rPr>
      </w:pPr>
    </w:p>
    <w:p w14:paraId="5184A83A" w14:textId="77777777" w:rsidR="00D637D3" w:rsidRDefault="00D637D3" w:rsidP="00D637D3">
      <w:pPr>
        <w:rPr>
          <w:rFonts w:ascii="Nunito Sans" w:hAnsi="Nunito Sans"/>
          <w:color w:val="000000" w:themeColor="text1"/>
          <w:sz w:val="20"/>
          <w:szCs w:val="20"/>
        </w:rPr>
      </w:pPr>
    </w:p>
    <w:p w14:paraId="69368B1D" w14:textId="6C83D3C4" w:rsidR="00D637D3" w:rsidRDefault="00D637D3">
      <w:pPr>
        <w:rPr>
          <w:rFonts w:ascii="Nunito Sans" w:hAnsi="Nunito Sans"/>
          <w:color w:val="000000" w:themeColor="text1"/>
          <w:sz w:val="20"/>
          <w:szCs w:val="20"/>
        </w:rPr>
      </w:pPr>
      <w:r>
        <w:rPr>
          <w:rFonts w:ascii="Nunito Sans" w:hAnsi="Nunito Sans"/>
          <w:color w:val="000000" w:themeColor="text1"/>
          <w:sz w:val="20"/>
          <w:szCs w:val="20"/>
        </w:rPr>
        <w:br w:type="page"/>
      </w:r>
    </w:p>
    <w:p w14:paraId="185FE630" w14:textId="757773BD" w:rsidR="00D637D3" w:rsidRDefault="00D637D3" w:rsidP="00D637D3">
      <w:pPr>
        <w:rPr>
          <w:rFonts w:ascii="Nunito Sans" w:hAnsi="Nunito Sans"/>
          <w:color w:val="000000" w:themeColor="text1"/>
          <w:sz w:val="20"/>
          <w:szCs w:val="20"/>
        </w:rPr>
      </w:pPr>
      <w:r>
        <w:rPr>
          <w:rFonts w:ascii="Nunito Sans" w:hAnsi="Nunito Sans"/>
          <w:color w:val="000000" w:themeColor="text1"/>
          <w:sz w:val="20"/>
          <w:szCs w:val="20"/>
        </w:rPr>
        <w:lastRenderedPageBreak/>
        <w:t xml:space="preserve">Appendix M – Skill builder </w:t>
      </w:r>
    </w:p>
    <w:p w14:paraId="7FDDA7B3" w14:textId="77777777" w:rsidR="00D637D3" w:rsidRDefault="00D637D3" w:rsidP="00D637D3">
      <w:pPr>
        <w:rPr>
          <w:rFonts w:ascii="Nunito Sans" w:hAnsi="Nunito Sans"/>
          <w:color w:val="000000" w:themeColor="text1"/>
          <w:sz w:val="20"/>
          <w:szCs w:val="20"/>
        </w:rPr>
      </w:pPr>
    </w:p>
    <w:p w14:paraId="02A0014A" w14:textId="77777777" w:rsidR="00D637D3" w:rsidRDefault="00D637D3" w:rsidP="00D637D3">
      <w:pPr>
        <w:rPr>
          <w:rFonts w:ascii="Nunito Sans" w:hAnsi="Nunito Sans"/>
          <w:color w:val="000000" w:themeColor="text1"/>
          <w:sz w:val="20"/>
          <w:szCs w:val="20"/>
        </w:rPr>
      </w:pPr>
    </w:p>
    <w:p w14:paraId="61D11F5F" w14:textId="77777777" w:rsidR="00D637D3" w:rsidRDefault="00D637D3" w:rsidP="00D637D3">
      <w:pPr>
        <w:rPr>
          <w:rFonts w:ascii="Nunito Sans" w:hAnsi="Nunito Sans"/>
          <w:color w:val="000000" w:themeColor="text1"/>
          <w:sz w:val="40"/>
          <w:szCs w:val="20"/>
        </w:rPr>
        <w:sectPr w:rsidR="00D637D3" w:rsidSect="00E76B50">
          <w:headerReference w:type="even" r:id="rId11"/>
          <w:headerReference w:type="default" r:id="rId12"/>
          <w:footerReference w:type="even" r:id="rId13"/>
          <w:footerReference w:type="default" r:id="rId14"/>
          <w:headerReference w:type="first" r:id="rId15"/>
          <w:footerReference w:type="first" r:id="rId16"/>
          <w:pgSz w:w="11900" w:h="16840"/>
          <w:pgMar w:top="1440" w:right="1080" w:bottom="1440" w:left="1080" w:header="708" w:footer="708" w:gutter="0"/>
          <w:cols w:space="708"/>
          <w:docGrid w:linePitch="360"/>
        </w:sectPr>
      </w:pPr>
    </w:p>
    <w:p w14:paraId="4F5E2F73" w14:textId="1A524942" w:rsidR="00D637D3" w:rsidRPr="00D637D3" w:rsidRDefault="00D637D3" w:rsidP="00D637D3">
      <w:pPr>
        <w:rPr>
          <w:rFonts w:ascii="Nunito Sans" w:hAnsi="Nunito Sans"/>
          <w:color w:val="000000" w:themeColor="text1"/>
          <w:sz w:val="40"/>
          <w:szCs w:val="20"/>
        </w:rPr>
      </w:pPr>
      <w:r w:rsidRPr="00D637D3">
        <w:rPr>
          <w:rFonts w:ascii="Nunito Sans" w:hAnsi="Nunito Sans"/>
          <w:color w:val="000000" w:themeColor="text1"/>
          <w:sz w:val="40"/>
          <w:szCs w:val="20"/>
        </w:rPr>
        <w:t xml:space="preserve">Leadership </w:t>
      </w:r>
    </w:p>
    <w:p w14:paraId="5929234D" w14:textId="77777777" w:rsidR="00D637D3" w:rsidRPr="00D637D3" w:rsidRDefault="00D637D3" w:rsidP="00D637D3">
      <w:pPr>
        <w:rPr>
          <w:rFonts w:ascii="Nunito Sans" w:hAnsi="Nunito Sans"/>
          <w:color w:val="000000" w:themeColor="text1"/>
          <w:sz w:val="40"/>
          <w:szCs w:val="20"/>
        </w:rPr>
      </w:pPr>
    </w:p>
    <w:p w14:paraId="11D44D18" w14:textId="520DFBED" w:rsidR="00D637D3" w:rsidRPr="00D637D3" w:rsidRDefault="00D637D3" w:rsidP="00D637D3">
      <w:pPr>
        <w:rPr>
          <w:rFonts w:ascii="Nunito Sans" w:hAnsi="Nunito Sans"/>
          <w:color w:val="000000" w:themeColor="text1"/>
          <w:sz w:val="40"/>
          <w:szCs w:val="20"/>
        </w:rPr>
      </w:pPr>
      <w:r w:rsidRPr="00D637D3">
        <w:rPr>
          <w:rFonts w:ascii="Nunito Sans" w:hAnsi="Nunito Sans"/>
          <w:color w:val="000000" w:themeColor="text1"/>
          <w:sz w:val="40"/>
          <w:szCs w:val="20"/>
        </w:rPr>
        <w:t xml:space="preserve">Teamwork </w:t>
      </w:r>
    </w:p>
    <w:p w14:paraId="0E6EF732" w14:textId="2CF0CF56" w:rsidR="00D637D3" w:rsidRPr="00D637D3" w:rsidRDefault="00D637D3" w:rsidP="00D637D3">
      <w:pPr>
        <w:rPr>
          <w:rFonts w:ascii="Nunito Sans" w:hAnsi="Nunito Sans"/>
          <w:color w:val="000000" w:themeColor="text1"/>
          <w:sz w:val="40"/>
          <w:szCs w:val="20"/>
        </w:rPr>
      </w:pPr>
    </w:p>
    <w:p w14:paraId="2D4EE43E" w14:textId="387DD3F9" w:rsidR="00D637D3" w:rsidRPr="00D637D3" w:rsidRDefault="00D637D3" w:rsidP="00D637D3">
      <w:pPr>
        <w:rPr>
          <w:rFonts w:ascii="Nunito Sans" w:hAnsi="Nunito Sans"/>
          <w:color w:val="000000" w:themeColor="text1"/>
          <w:sz w:val="40"/>
          <w:szCs w:val="20"/>
        </w:rPr>
      </w:pPr>
      <w:r w:rsidRPr="00D637D3">
        <w:rPr>
          <w:rFonts w:ascii="Nunito Sans" w:hAnsi="Nunito Sans"/>
          <w:color w:val="000000" w:themeColor="text1"/>
          <w:sz w:val="40"/>
          <w:szCs w:val="20"/>
        </w:rPr>
        <w:t xml:space="preserve">Planning </w:t>
      </w:r>
    </w:p>
    <w:p w14:paraId="294433A4" w14:textId="77777777" w:rsidR="00D637D3" w:rsidRPr="00D637D3" w:rsidRDefault="00D637D3" w:rsidP="00D637D3">
      <w:pPr>
        <w:rPr>
          <w:rFonts w:ascii="Nunito Sans" w:hAnsi="Nunito Sans"/>
          <w:color w:val="000000" w:themeColor="text1"/>
          <w:sz w:val="40"/>
          <w:szCs w:val="20"/>
        </w:rPr>
      </w:pPr>
    </w:p>
    <w:p w14:paraId="4E39D68A" w14:textId="0153A048" w:rsidR="00D637D3" w:rsidRPr="00D637D3" w:rsidRDefault="00D637D3" w:rsidP="00D637D3">
      <w:pPr>
        <w:rPr>
          <w:rFonts w:ascii="Nunito Sans" w:hAnsi="Nunito Sans"/>
          <w:color w:val="000000" w:themeColor="text1"/>
          <w:sz w:val="40"/>
          <w:szCs w:val="20"/>
        </w:rPr>
      </w:pPr>
      <w:r w:rsidRPr="00D637D3">
        <w:rPr>
          <w:rFonts w:ascii="Nunito Sans" w:hAnsi="Nunito Sans"/>
          <w:color w:val="000000" w:themeColor="text1"/>
          <w:sz w:val="40"/>
          <w:szCs w:val="20"/>
        </w:rPr>
        <w:t xml:space="preserve">Adaptability </w:t>
      </w:r>
    </w:p>
    <w:p w14:paraId="0FCE2594" w14:textId="77777777" w:rsidR="00D637D3" w:rsidRDefault="00D637D3" w:rsidP="00D637D3">
      <w:pPr>
        <w:rPr>
          <w:rFonts w:ascii="Nunito Sans" w:hAnsi="Nunito Sans"/>
          <w:color w:val="000000" w:themeColor="text1"/>
          <w:sz w:val="40"/>
          <w:szCs w:val="20"/>
        </w:rPr>
      </w:pPr>
    </w:p>
    <w:p w14:paraId="0038A594" w14:textId="76473D49" w:rsidR="00D637D3" w:rsidRPr="00D637D3" w:rsidRDefault="00D637D3" w:rsidP="00D637D3">
      <w:pPr>
        <w:rPr>
          <w:rFonts w:ascii="Nunito Sans" w:hAnsi="Nunito Sans"/>
          <w:color w:val="000000" w:themeColor="text1"/>
          <w:sz w:val="40"/>
          <w:szCs w:val="20"/>
        </w:rPr>
      </w:pPr>
      <w:r w:rsidRPr="00D637D3">
        <w:rPr>
          <w:rFonts w:ascii="Nunito Sans" w:hAnsi="Nunito Sans"/>
          <w:color w:val="000000" w:themeColor="text1"/>
          <w:sz w:val="40"/>
          <w:szCs w:val="20"/>
        </w:rPr>
        <w:t xml:space="preserve">Organisation </w:t>
      </w:r>
    </w:p>
    <w:p w14:paraId="3DAECEFB" w14:textId="77777777" w:rsidR="00D637D3" w:rsidRDefault="00D637D3" w:rsidP="00D637D3">
      <w:pPr>
        <w:rPr>
          <w:rFonts w:ascii="Nunito Sans" w:hAnsi="Nunito Sans"/>
          <w:color w:val="000000" w:themeColor="text1"/>
          <w:sz w:val="40"/>
          <w:szCs w:val="20"/>
        </w:rPr>
      </w:pPr>
    </w:p>
    <w:p w14:paraId="72846678" w14:textId="77777777" w:rsidR="00D637D3" w:rsidRDefault="00D637D3" w:rsidP="00D637D3">
      <w:pPr>
        <w:rPr>
          <w:rFonts w:ascii="Nunito Sans" w:hAnsi="Nunito Sans"/>
          <w:color w:val="000000" w:themeColor="text1"/>
          <w:sz w:val="40"/>
          <w:szCs w:val="20"/>
        </w:rPr>
      </w:pPr>
    </w:p>
    <w:p w14:paraId="75714AC5" w14:textId="77777777" w:rsidR="00D637D3" w:rsidRDefault="00D637D3" w:rsidP="00D637D3">
      <w:pPr>
        <w:rPr>
          <w:rFonts w:ascii="Nunito Sans" w:hAnsi="Nunito Sans"/>
          <w:color w:val="000000" w:themeColor="text1"/>
          <w:sz w:val="40"/>
          <w:szCs w:val="20"/>
        </w:rPr>
      </w:pPr>
    </w:p>
    <w:p w14:paraId="5654E051" w14:textId="77777777" w:rsidR="00D637D3" w:rsidRPr="00D637D3" w:rsidRDefault="00D637D3" w:rsidP="00D637D3">
      <w:pPr>
        <w:rPr>
          <w:rFonts w:ascii="Nunito Sans" w:hAnsi="Nunito Sans"/>
          <w:color w:val="000000" w:themeColor="text1"/>
          <w:sz w:val="40"/>
          <w:szCs w:val="20"/>
        </w:rPr>
      </w:pPr>
    </w:p>
    <w:p w14:paraId="26070C03" w14:textId="2456EF42" w:rsidR="00D637D3" w:rsidRPr="00D637D3" w:rsidRDefault="00D637D3" w:rsidP="00D637D3">
      <w:pPr>
        <w:rPr>
          <w:rFonts w:ascii="Nunito Sans" w:hAnsi="Nunito Sans"/>
          <w:color w:val="000000" w:themeColor="text1"/>
          <w:sz w:val="40"/>
          <w:szCs w:val="20"/>
        </w:rPr>
      </w:pPr>
      <w:r w:rsidRPr="00D637D3">
        <w:rPr>
          <w:rFonts w:ascii="Nunito Sans" w:hAnsi="Nunito Sans"/>
          <w:color w:val="000000" w:themeColor="text1"/>
          <w:sz w:val="40"/>
          <w:szCs w:val="20"/>
        </w:rPr>
        <w:t xml:space="preserve">Dedication </w:t>
      </w:r>
    </w:p>
    <w:p w14:paraId="6916A222" w14:textId="77777777" w:rsidR="00D637D3" w:rsidRPr="00D637D3" w:rsidRDefault="00D637D3" w:rsidP="00D637D3">
      <w:pPr>
        <w:rPr>
          <w:rFonts w:ascii="Nunito Sans" w:hAnsi="Nunito Sans"/>
          <w:color w:val="000000" w:themeColor="text1"/>
          <w:sz w:val="40"/>
          <w:szCs w:val="20"/>
        </w:rPr>
      </w:pPr>
    </w:p>
    <w:p w14:paraId="362588F3" w14:textId="619BF130" w:rsidR="00D637D3" w:rsidRPr="00D637D3" w:rsidRDefault="00D637D3" w:rsidP="00D637D3">
      <w:pPr>
        <w:rPr>
          <w:rFonts w:ascii="Nunito Sans" w:hAnsi="Nunito Sans"/>
          <w:color w:val="000000" w:themeColor="text1"/>
          <w:sz w:val="40"/>
          <w:szCs w:val="20"/>
        </w:rPr>
      </w:pPr>
      <w:r w:rsidRPr="00D637D3">
        <w:rPr>
          <w:rFonts w:ascii="Nunito Sans" w:hAnsi="Nunito Sans"/>
          <w:color w:val="000000" w:themeColor="text1"/>
          <w:sz w:val="40"/>
          <w:szCs w:val="20"/>
        </w:rPr>
        <w:t xml:space="preserve">Communication (with different ages) </w:t>
      </w:r>
    </w:p>
    <w:p w14:paraId="112E60CA" w14:textId="77777777" w:rsidR="00D637D3" w:rsidRDefault="00D637D3" w:rsidP="00D637D3">
      <w:pPr>
        <w:rPr>
          <w:rFonts w:ascii="Nunito Sans" w:hAnsi="Nunito Sans"/>
          <w:color w:val="000000" w:themeColor="text1"/>
          <w:sz w:val="40"/>
          <w:szCs w:val="20"/>
        </w:rPr>
      </w:pPr>
    </w:p>
    <w:p w14:paraId="7E13F0D3" w14:textId="04A231F2" w:rsidR="00D637D3" w:rsidRPr="00D637D3" w:rsidRDefault="00D637D3" w:rsidP="00D637D3">
      <w:pPr>
        <w:rPr>
          <w:rFonts w:ascii="Nunito Sans" w:hAnsi="Nunito Sans"/>
          <w:color w:val="000000" w:themeColor="text1"/>
          <w:sz w:val="40"/>
          <w:szCs w:val="20"/>
        </w:rPr>
      </w:pPr>
      <w:r w:rsidRPr="00D637D3">
        <w:rPr>
          <w:rFonts w:ascii="Nunito Sans" w:hAnsi="Nunito Sans"/>
          <w:color w:val="000000" w:themeColor="text1"/>
          <w:sz w:val="40"/>
          <w:szCs w:val="20"/>
        </w:rPr>
        <w:t xml:space="preserve">Time keeping </w:t>
      </w:r>
    </w:p>
    <w:p w14:paraId="5E6C87CA" w14:textId="77777777" w:rsidR="00D637D3" w:rsidRPr="00D637D3" w:rsidRDefault="00D637D3" w:rsidP="00D637D3">
      <w:pPr>
        <w:rPr>
          <w:rFonts w:ascii="Nunito Sans" w:hAnsi="Nunito Sans"/>
          <w:color w:val="000000" w:themeColor="text1"/>
          <w:sz w:val="40"/>
          <w:szCs w:val="20"/>
        </w:rPr>
      </w:pPr>
    </w:p>
    <w:p w14:paraId="5D62B10F" w14:textId="6B03DB99" w:rsidR="00D637D3" w:rsidRDefault="00D637D3" w:rsidP="00D637D3">
      <w:pPr>
        <w:rPr>
          <w:rFonts w:ascii="Nunito Sans" w:hAnsi="Nunito Sans"/>
          <w:color w:val="000000" w:themeColor="text1"/>
          <w:sz w:val="40"/>
          <w:szCs w:val="20"/>
        </w:rPr>
      </w:pPr>
      <w:r w:rsidRPr="00D637D3">
        <w:rPr>
          <w:rFonts w:ascii="Nunito Sans" w:hAnsi="Nunito Sans"/>
          <w:color w:val="000000" w:themeColor="text1"/>
          <w:sz w:val="40"/>
          <w:szCs w:val="20"/>
        </w:rPr>
        <w:t xml:space="preserve">Creativity </w:t>
      </w:r>
    </w:p>
    <w:p w14:paraId="5B718FA8" w14:textId="77777777" w:rsidR="00D637D3" w:rsidRDefault="00D637D3" w:rsidP="00D637D3">
      <w:pPr>
        <w:rPr>
          <w:rFonts w:ascii="Nunito Sans" w:hAnsi="Nunito Sans"/>
          <w:color w:val="000000" w:themeColor="text1"/>
          <w:sz w:val="40"/>
          <w:szCs w:val="20"/>
        </w:rPr>
      </w:pPr>
    </w:p>
    <w:p w14:paraId="2EA0FCB8" w14:textId="77777777" w:rsidR="00D637D3" w:rsidRDefault="00D637D3" w:rsidP="00D637D3">
      <w:pPr>
        <w:rPr>
          <w:rFonts w:ascii="Nunito Sans" w:hAnsi="Nunito Sans"/>
          <w:color w:val="000000" w:themeColor="text1"/>
          <w:sz w:val="40"/>
          <w:szCs w:val="20"/>
        </w:rPr>
      </w:pPr>
    </w:p>
    <w:p w14:paraId="710BECC4" w14:textId="718717CE" w:rsidR="00D637D3" w:rsidRDefault="00D637D3">
      <w:pPr>
        <w:rPr>
          <w:rFonts w:ascii="Nunito Sans" w:hAnsi="Nunito Sans"/>
          <w:color w:val="000000" w:themeColor="text1"/>
          <w:sz w:val="40"/>
          <w:szCs w:val="20"/>
        </w:rPr>
      </w:pPr>
      <w:r>
        <w:rPr>
          <w:rFonts w:ascii="Nunito Sans" w:hAnsi="Nunito Sans"/>
          <w:color w:val="000000" w:themeColor="text1"/>
          <w:sz w:val="40"/>
          <w:szCs w:val="20"/>
        </w:rPr>
        <w:br w:type="page"/>
      </w:r>
    </w:p>
    <w:p w14:paraId="7008C858" w14:textId="77777777" w:rsidR="00D637D3" w:rsidRDefault="00D637D3" w:rsidP="00D637D3">
      <w:pPr>
        <w:rPr>
          <w:rFonts w:ascii="Nunito Sans" w:hAnsi="Nunito Sans"/>
          <w:color w:val="000000" w:themeColor="text1"/>
          <w:sz w:val="20"/>
          <w:szCs w:val="20"/>
        </w:rPr>
        <w:sectPr w:rsidR="00D637D3" w:rsidSect="00D637D3">
          <w:type w:val="continuous"/>
          <w:pgSz w:w="11900" w:h="16840"/>
          <w:pgMar w:top="1440" w:right="2544" w:bottom="1440" w:left="1843" w:header="708" w:footer="708" w:gutter="0"/>
          <w:cols w:num="2" w:space="708"/>
          <w:docGrid w:linePitch="360"/>
        </w:sectPr>
      </w:pPr>
    </w:p>
    <w:p w14:paraId="202F0A31" w14:textId="782FC20C" w:rsidR="007769A8" w:rsidRDefault="00D637D3" w:rsidP="007769A8">
      <w:pPr>
        <w:ind w:right="-1"/>
        <w:rPr>
          <w:rFonts w:ascii="Nunito Sans" w:hAnsi="Nunito Sans"/>
          <w:color w:val="000000" w:themeColor="text1"/>
          <w:sz w:val="20"/>
          <w:szCs w:val="20"/>
        </w:rPr>
      </w:pPr>
      <w:r>
        <w:rPr>
          <w:rFonts w:ascii="Nunito Sans" w:hAnsi="Nunito Sans"/>
          <w:color w:val="000000" w:themeColor="text1"/>
          <w:sz w:val="20"/>
          <w:szCs w:val="20"/>
        </w:rPr>
        <w:lastRenderedPageBreak/>
        <w:t xml:space="preserve">Appendix N – Activities </w:t>
      </w:r>
    </w:p>
    <w:p w14:paraId="5B344643" w14:textId="77777777" w:rsidR="007769A8" w:rsidRDefault="007769A8" w:rsidP="007769A8">
      <w:pPr>
        <w:ind w:right="-1"/>
        <w:rPr>
          <w:rFonts w:ascii="Nunito Sans" w:hAnsi="Nunito Sans"/>
          <w:color w:val="000000" w:themeColor="text1"/>
          <w:sz w:val="20"/>
          <w:szCs w:val="20"/>
        </w:rPr>
      </w:pPr>
    </w:p>
    <w:p w14:paraId="7F785493" w14:textId="77777777" w:rsidR="007769A8" w:rsidRPr="007769A8" w:rsidRDefault="007769A8" w:rsidP="007769A8">
      <w:pPr>
        <w:ind w:right="-1"/>
        <w:rPr>
          <w:rFonts w:ascii="Nunito Sans" w:hAnsi="Nunito Sans"/>
          <w:color w:val="000000" w:themeColor="text1"/>
          <w:sz w:val="20"/>
          <w:szCs w:val="20"/>
        </w:rPr>
      </w:pPr>
    </w:p>
    <w:p w14:paraId="7E8883AF" w14:textId="77777777" w:rsidR="007769A8" w:rsidRPr="007769A8" w:rsidRDefault="007769A8" w:rsidP="007769A8">
      <w:pPr>
        <w:pStyle w:val="ListParagraph"/>
        <w:numPr>
          <w:ilvl w:val="0"/>
          <w:numId w:val="28"/>
        </w:numPr>
        <w:rPr>
          <w:rFonts w:ascii="Nunito Sans" w:hAnsi="Nunito Sans"/>
          <w:color w:val="000000" w:themeColor="text1"/>
          <w:sz w:val="28"/>
          <w:szCs w:val="20"/>
        </w:rPr>
      </w:pPr>
      <w:r w:rsidRPr="007769A8">
        <w:rPr>
          <w:rFonts w:ascii="Nunito Sans" w:hAnsi="Nunito Sans"/>
          <w:color w:val="000000" w:themeColor="text1"/>
          <w:sz w:val="28"/>
          <w:szCs w:val="20"/>
        </w:rPr>
        <w:t>Attending the weekly meetings of a younger section.</w:t>
      </w:r>
    </w:p>
    <w:p w14:paraId="5630C2C4" w14:textId="77777777" w:rsidR="007769A8" w:rsidRPr="007769A8" w:rsidRDefault="007769A8" w:rsidP="007769A8">
      <w:pPr>
        <w:pStyle w:val="ListParagraph"/>
        <w:numPr>
          <w:ilvl w:val="0"/>
          <w:numId w:val="28"/>
        </w:numPr>
        <w:rPr>
          <w:rFonts w:ascii="Nunito Sans" w:hAnsi="Nunito Sans"/>
          <w:color w:val="000000" w:themeColor="text1"/>
          <w:sz w:val="28"/>
          <w:szCs w:val="20"/>
        </w:rPr>
      </w:pPr>
      <w:r w:rsidRPr="007769A8">
        <w:rPr>
          <w:rFonts w:ascii="Nunito Sans" w:hAnsi="Nunito Sans"/>
          <w:color w:val="000000" w:themeColor="text1"/>
          <w:sz w:val="28"/>
          <w:szCs w:val="20"/>
        </w:rPr>
        <w:t>Helping to plan and run the programme for the young people you're working with.</w:t>
      </w:r>
    </w:p>
    <w:p w14:paraId="27ACAC27" w14:textId="77777777" w:rsidR="007769A8" w:rsidRPr="007769A8" w:rsidRDefault="007769A8" w:rsidP="007769A8">
      <w:pPr>
        <w:pStyle w:val="ListParagraph"/>
        <w:numPr>
          <w:ilvl w:val="0"/>
          <w:numId w:val="28"/>
        </w:numPr>
        <w:rPr>
          <w:rFonts w:ascii="Nunito Sans" w:hAnsi="Nunito Sans"/>
          <w:color w:val="000000" w:themeColor="text1"/>
          <w:sz w:val="28"/>
          <w:szCs w:val="20"/>
        </w:rPr>
      </w:pPr>
      <w:r w:rsidRPr="007769A8">
        <w:rPr>
          <w:rFonts w:ascii="Nunito Sans" w:hAnsi="Nunito Sans"/>
          <w:color w:val="000000" w:themeColor="text1"/>
          <w:sz w:val="28"/>
          <w:szCs w:val="20"/>
        </w:rPr>
        <w:t>Working alongside the adult leadership team.</w:t>
      </w:r>
    </w:p>
    <w:p w14:paraId="26550A91" w14:textId="77777777" w:rsidR="007769A8" w:rsidRPr="007769A8" w:rsidRDefault="007769A8" w:rsidP="007769A8">
      <w:pPr>
        <w:pStyle w:val="ListParagraph"/>
        <w:numPr>
          <w:ilvl w:val="0"/>
          <w:numId w:val="28"/>
        </w:numPr>
        <w:rPr>
          <w:rFonts w:ascii="Nunito Sans" w:hAnsi="Nunito Sans"/>
          <w:color w:val="000000" w:themeColor="text1"/>
          <w:sz w:val="28"/>
          <w:szCs w:val="20"/>
        </w:rPr>
      </w:pPr>
      <w:r w:rsidRPr="007769A8">
        <w:rPr>
          <w:rFonts w:ascii="Nunito Sans" w:hAnsi="Nunito Sans"/>
          <w:color w:val="000000" w:themeColor="text1"/>
          <w:sz w:val="28"/>
          <w:szCs w:val="20"/>
        </w:rPr>
        <w:t>Taking into consideration the age range and abilities of the section when running games and activities.</w:t>
      </w:r>
    </w:p>
    <w:p w14:paraId="27833192" w14:textId="77777777" w:rsidR="007769A8" w:rsidRPr="007769A8" w:rsidRDefault="007769A8" w:rsidP="007769A8">
      <w:pPr>
        <w:pStyle w:val="ListParagraph"/>
        <w:numPr>
          <w:ilvl w:val="0"/>
          <w:numId w:val="28"/>
        </w:numPr>
        <w:rPr>
          <w:rFonts w:ascii="Nunito Sans" w:hAnsi="Nunito Sans"/>
          <w:color w:val="000000" w:themeColor="text1"/>
          <w:sz w:val="28"/>
          <w:szCs w:val="20"/>
        </w:rPr>
      </w:pPr>
      <w:r w:rsidRPr="007769A8">
        <w:rPr>
          <w:rFonts w:ascii="Nunito Sans" w:hAnsi="Nunito Sans"/>
          <w:color w:val="000000" w:themeColor="text1"/>
          <w:sz w:val="28"/>
          <w:szCs w:val="20"/>
        </w:rPr>
        <w:t>Ensuring that the programme follows the rules and policies of The Scout Association.</w:t>
      </w:r>
    </w:p>
    <w:p w14:paraId="6F118028" w14:textId="77777777" w:rsidR="007769A8" w:rsidRPr="007769A8" w:rsidRDefault="007769A8" w:rsidP="007769A8">
      <w:pPr>
        <w:pStyle w:val="ListParagraph"/>
        <w:numPr>
          <w:ilvl w:val="0"/>
          <w:numId w:val="28"/>
        </w:numPr>
        <w:rPr>
          <w:rFonts w:ascii="Nunito Sans" w:hAnsi="Nunito Sans"/>
          <w:color w:val="000000" w:themeColor="text1"/>
          <w:sz w:val="28"/>
          <w:szCs w:val="20"/>
        </w:rPr>
      </w:pPr>
      <w:r w:rsidRPr="007769A8">
        <w:rPr>
          <w:rFonts w:ascii="Nunito Sans" w:hAnsi="Nunito Sans"/>
          <w:color w:val="000000" w:themeColor="text1"/>
          <w:sz w:val="28"/>
          <w:szCs w:val="20"/>
        </w:rPr>
        <w:t>Representing the views of young people.</w:t>
      </w:r>
    </w:p>
    <w:p w14:paraId="0D6E81BC" w14:textId="77777777" w:rsidR="007769A8" w:rsidRPr="007769A8" w:rsidRDefault="007769A8" w:rsidP="007769A8">
      <w:pPr>
        <w:pStyle w:val="ListParagraph"/>
        <w:numPr>
          <w:ilvl w:val="0"/>
          <w:numId w:val="28"/>
        </w:numPr>
        <w:rPr>
          <w:rFonts w:ascii="Nunito Sans" w:hAnsi="Nunito Sans"/>
          <w:color w:val="000000" w:themeColor="text1"/>
          <w:sz w:val="28"/>
          <w:szCs w:val="20"/>
        </w:rPr>
      </w:pPr>
      <w:r w:rsidRPr="007769A8">
        <w:rPr>
          <w:rFonts w:ascii="Nunito Sans" w:hAnsi="Nunito Sans"/>
          <w:color w:val="000000" w:themeColor="text1"/>
          <w:sz w:val="28"/>
          <w:szCs w:val="20"/>
        </w:rPr>
        <w:t>Completing modules and missions.</w:t>
      </w:r>
    </w:p>
    <w:p w14:paraId="6373BEDE" w14:textId="77777777" w:rsidR="007769A8" w:rsidRPr="007769A8" w:rsidRDefault="007769A8" w:rsidP="007769A8">
      <w:pPr>
        <w:pStyle w:val="ListParagraph"/>
        <w:numPr>
          <w:ilvl w:val="0"/>
          <w:numId w:val="28"/>
        </w:numPr>
        <w:rPr>
          <w:rFonts w:ascii="Nunito Sans" w:hAnsi="Nunito Sans"/>
          <w:color w:val="000000" w:themeColor="text1"/>
          <w:sz w:val="28"/>
          <w:szCs w:val="20"/>
        </w:rPr>
      </w:pPr>
      <w:r w:rsidRPr="007769A8">
        <w:rPr>
          <w:rFonts w:ascii="Nunito Sans" w:hAnsi="Nunito Sans"/>
          <w:color w:val="000000" w:themeColor="text1"/>
          <w:sz w:val="28"/>
          <w:szCs w:val="20"/>
        </w:rPr>
        <w:t>Ensuring the session is inclusive for all young people.</w:t>
      </w:r>
    </w:p>
    <w:p w14:paraId="47A6B2D2" w14:textId="6A6E45FA" w:rsidR="007769A8" w:rsidRDefault="007769A8" w:rsidP="007769A8">
      <w:pPr>
        <w:pStyle w:val="ListParagraph"/>
        <w:numPr>
          <w:ilvl w:val="0"/>
          <w:numId w:val="28"/>
        </w:numPr>
        <w:rPr>
          <w:rFonts w:ascii="Nunito Sans" w:hAnsi="Nunito Sans"/>
          <w:color w:val="000000" w:themeColor="text1"/>
          <w:sz w:val="28"/>
          <w:szCs w:val="20"/>
        </w:rPr>
      </w:pPr>
      <w:r w:rsidRPr="007769A8">
        <w:rPr>
          <w:rFonts w:ascii="Nunito Sans" w:hAnsi="Nunito Sans"/>
          <w:color w:val="000000" w:themeColor="text1"/>
          <w:sz w:val="28"/>
          <w:szCs w:val="20"/>
        </w:rPr>
        <w:t>Leading a youth forum.</w:t>
      </w:r>
    </w:p>
    <w:p w14:paraId="46517C3F" w14:textId="77777777" w:rsidR="007769A8" w:rsidRDefault="007769A8" w:rsidP="007769A8">
      <w:pPr>
        <w:rPr>
          <w:rFonts w:ascii="Nunito Sans" w:hAnsi="Nunito Sans"/>
          <w:color w:val="000000" w:themeColor="text1"/>
          <w:sz w:val="28"/>
          <w:szCs w:val="20"/>
        </w:rPr>
      </w:pPr>
    </w:p>
    <w:p w14:paraId="43D17D32" w14:textId="77777777" w:rsidR="007769A8" w:rsidRDefault="007769A8" w:rsidP="007769A8">
      <w:pPr>
        <w:rPr>
          <w:rFonts w:ascii="Nunito Sans" w:hAnsi="Nunito Sans"/>
          <w:color w:val="000000" w:themeColor="text1"/>
          <w:sz w:val="28"/>
          <w:szCs w:val="20"/>
        </w:rPr>
      </w:pPr>
    </w:p>
    <w:p w14:paraId="56BCAE32" w14:textId="1F739580" w:rsidR="007769A8" w:rsidRDefault="007769A8">
      <w:pPr>
        <w:rPr>
          <w:rFonts w:ascii="Nunito Sans" w:hAnsi="Nunito Sans"/>
          <w:color w:val="000000" w:themeColor="text1"/>
          <w:sz w:val="28"/>
          <w:szCs w:val="20"/>
        </w:rPr>
      </w:pPr>
      <w:r>
        <w:rPr>
          <w:rFonts w:ascii="Nunito Sans" w:hAnsi="Nunito Sans"/>
          <w:color w:val="000000" w:themeColor="text1"/>
          <w:sz w:val="28"/>
          <w:szCs w:val="20"/>
        </w:rPr>
        <w:br w:type="page"/>
      </w:r>
    </w:p>
    <w:p w14:paraId="2F0EB3BF" w14:textId="77777777" w:rsidR="007769A8" w:rsidRPr="007769A8" w:rsidRDefault="007769A8">
      <w:pPr>
        <w:rPr>
          <w:rFonts w:ascii="Nunito Sans" w:hAnsi="Nunito Sans"/>
          <w:color w:val="000000" w:themeColor="text1"/>
          <w:sz w:val="20"/>
          <w:szCs w:val="20"/>
        </w:rPr>
      </w:pPr>
      <w:r w:rsidRPr="007769A8">
        <w:rPr>
          <w:rFonts w:ascii="Nunito Sans" w:hAnsi="Nunito Sans"/>
          <w:color w:val="000000" w:themeColor="text1"/>
          <w:sz w:val="20"/>
          <w:szCs w:val="20"/>
        </w:rPr>
        <w:lastRenderedPageBreak/>
        <w:t xml:space="preserve">Appendix O – Skills checklist </w:t>
      </w:r>
    </w:p>
    <w:p w14:paraId="79CB4E61" w14:textId="77777777" w:rsidR="007769A8" w:rsidRPr="007769A8" w:rsidRDefault="007769A8">
      <w:pPr>
        <w:rPr>
          <w:rFonts w:ascii="Nunito Sans" w:hAnsi="Nunito Sans"/>
          <w:color w:val="000000" w:themeColor="text1"/>
          <w:sz w:val="20"/>
          <w:szCs w:val="20"/>
        </w:rPr>
      </w:pPr>
    </w:p>
    <w:tbl>
      <w:tblPr>
        <w:tblStyle w:val="TableGrid"/>
        <w:tblW w:w="0" w:type="auto"/>
        <w:tblInd w:w="279" w:type="dxa"/>
        <w:tblLook w:val="04A0" w:firstRow="1" w:lastRow="0" w:firstColumn="1" w:lastColumn="0" w:noHBand="0" w:noVBand="1"/>
      </w:tblPr>
      <w:tblGrid>
        <w:gridCol w:w="2551"/>
        <w:gridCol w:w="1843"/>
        <w:gridCol w:w="1843"/>
        <w:gridCol w:w="1891"/>
      </w:tblGrid>
      <w:tr w:rsidR="007769A8" w14:paraId="2E970E04" w14:textId="77777777" w:rsidTr="007769A8">
        <w:trPr>
          <w:trHeight w:val="1108"/>
        </w:trPr>
        <w:tc>
          <w:tcPr>
            <w:tcW w:w="2551" w:type="dxa"/>
          </w:tcPr>
          <w:p w14:paraId="76CAE988" w14:textId="77777777" w:rsidR="007769A8" w:rsidRPr="007769A8" w:rsidRDefault="007769A8">
            <w:pPr>
              <w:rPr>
                <w:rFonts w:ascii="Nunito Sans" w:hAnsi="Nunito Sans"/>
                <w:color w:val="000000" w:themeColor="text1"/>
                <w:szCs w:val="20"/>
              </w:rPr>
            </w:pPr>
          </w:p>
        </w:tc>
        <w:tc>
          <w:tcPr>
            <w:tcW w:w="1843" w:type="dxa"/>
          </w:tcPr>
          <w:p w14:paraId="616E0BA1" w14:textId="3D0382A1" w:rsidR="007769A8" w:rsidRPr="007769A8" w:rsidRDefault="007769A8">
            <w:pPr>
              <w:rPr>
                <w:rFonts w:ascii="Nunito Sans" w:hAnsi="Nunito Sans"/>
                <w:color w:val="000000" w:themeColor="text1"/>
                <w:szCs w:val="20"/>
              </w:rPr>
            </w:pPr>
            <w:r w:rsidRPr="007769A8">
              <w:rPr>
                <w:rFonts w:ascii="Nunito Sans" w:hAnsi="Nunito Sans"/>
                <w:color w:val="000000" w:themeColor="text1"/>
                <w:szCs w:val="20"/>
              </w:rPr>
              <w:t>1</w:t>
            </w:r>
          </w:p>
        </w:tc>
        <w:tc>
          <w:tcPr>
            <w:tcW w:w="1843" w:type="dxa"/>
          </w:tcPr>
          <w:p w14:paraId="55C0F7D4" w14:textId="4AB734A0" w:rsidR="007769A8" w:rsidRPr="007769A8" w:rsidRDefault="007769A8">
            <w:pPr>
              <w:rPr>
                <w:rFonts w:ascii="Nunito Sans" w:hAnsi="Nunito Sans"/>
                <w:color w:val="000000" w:themeColor="text1"/>
                <w:szCs w:val="20"/>
              </w:rPr>
            </w:pPr>
            <w:r w:rsidRPr="007769A8">
              <w:rPr>
                <w:rFonts w:ascii="Nunito Sans" w:hAnsi="Nunito Sans"/>
                <w:color w:val="000000" w:themeColor="text1"/>
                <w:szCs w:val="20"/>
              </w:rPr>
              <w:t>2</w:t>
            </w:r>
          </w:p>
        </w:tc>
        <w:tc>
          <w:tcPr>
            <w:tcW w:w="1891" w:type="dxa"/>
          </w:tcPr>
          <w:p w14:paraId="66F05FC6" w14:textId="716ACBAB" w:rsidR="007769A8" w:rsidRPr="007769A8" w:rsidRDefault="007769A8">
            <w:pPr>
              <w:rPr>
                <w:rFonts w:ascii="Nunito Sans" w:hAnsi="Nunito Sans"/>
                <w:color w:val="000000" w:themeColor="text1"/>
                <w:szCs w:val="20"/>
              </w:rPr>
            </w:pPr>
            <w:r w:rsidRPr="007769A8">
              <w:rPr>
                <w:rFonts w:ascii="Nunito Sans" w:hAnsi="Nunito Sans"/>
                <w:color w:val="000000" w:themeColor="text1"/>
                <w:szCs w:val="20"/>
              </w:rPr>
              <w:t>3</w:t>
            </w:r>
          </w:p>
        </w:tc>
      </w:tr>
      <w:tr w:rsidR="007769A8" w14:paraId="4DD344CE" w14:textId="77777777" w:rsidTr="007769A8">
        <w:trPr>
          <w:trHeight w:val="1143"/>
        </w:trPr>
        <w:tc>
          <w:tcPr>
            <w:tcW w:w="2551" w:type="dxa"/>
          </w:tcPr>
          <w:p w14:paraId="766EBEF7" w14:textId="249A8E18" w:rsidR="007769A8" w:rsidRPr="007769A8" w:rsidRDefault="007769A8">
            <w:pPr>
              <w:rPr>
                <w:rFonts w:ascii="Nunito Sans" w:hAnsi="Nunito Sans"/>
                <w:color w:val="000000" w:themeColor="text1"/>
                <w:szCs w:val="20"/>
              </w:rPr>
            </w:pPr>
            <w:r w:rsidRPr="007769A8">
              <w:rPr>
                <w:rFonts w:ascii="Nunito Sans" w:hAnsi="Nunito Sans"/>
                <w:color w:val="000000" w:themeColor="text1"/>
                <w:szCs w:val="20"/>
              </w:rPr>
              <w:t xml:space="preserve">Organisation </w:t>
            </w:r>
          </w:p>
        </w:tc>
        <w:tc>
          <w:tcPr>
            <w:tcW w:w="1843" w:type="dxa"/>
          </w:tcPr>
          <w:p w14:paraId="11A0F807" w14:textId="77777777" w:rsidR="007769A8" w:rsidRPr="007769A8" w:rsidRDefault="007769A8">
            <w:pPr>
              <w:rPr>
                <w:rFonts w:ascii="Nunito Sans" w:hAnsi="Nunito Sans"/>
                <w:color w:val="000000" w:themeColor="text1"/>
                <w:szCs w:val="20"/>
              </w:rPr>
            </w:pPr>
          </w:p>
        </w:tc>
        <w:tc>
          <w:tcPr>
            <w:tcW w:w="1843" w:type="dxa"/>
          </w:tcPr>
          <w:p w14:paraId="6757E667" w14:textId="77777777" w:rsidR="007769A8" w:rsidRPr="007769A8" w:rsidRDefault="007769A8">
            <w:pPr>
              <w:rPr>
                <w:rFonts w:ascii="Nunito Sans" w:hAnsi="Nunito Sans"/>
                <w:color w:val="000000" w:themeColor="text1"/>
                <w:szCs w:val="20"/>
              </w:rPr>
            </w:pPr>
          </w:p>
        </w:tc>
        <w:tc>
          <w:tcPr>
            <w:tcW w:w="1891" w:type="dxa"/>
          </w:tcPr>
          <w:p w14:paraId="322EF0A9" w14:textId="77777777" w:rsidR="007769A8" w:rsidRPr="007769A8" w:rsidRDefault="007769A8">
            <w:pPr>
              <w:rPr>
                <w:rFonts w:ascii="Nunito Sans" w:hAnsi="Nunito Sans"/>
                <w:color w:val="000000" w:themeColor="text1"/>
                <w:szCs w:val="20"/>
              </w:rPr>
            </w:pPr>
          </w:p>
        </w:tc>
      </w:tr>
      <w:tr w:rsidR="007769A8" w14:paraId="1EC55499" w14:textId="77777777" w:rsidTr="007769A8">
        <w:trPr>
          <w:trHeight w:val="1108"/>
        </w:trPr>
        <w:tc>
          <w:tcPr>
            <w:tcW w:w="2551" w:type="dxa"/>
          </w:tcPr>
          <w:p w14:paraId="7401762F" w14:textId="085C8C4A" w:rsidR="007769A8" w:rsidRPr="007769A8" w:rsidRDefault="007769A8">
            <w:pPr>
              <w:rPr>
                <w:rFonts w:ascii="Nunito Sans" w:hAnsi="Nunito Sans"/>
                <w:color w:val="000000" w:themeColor="text1"/>
                <w:szCs w:val="20"/>
              </w:rPr>
            </w:pPr>
            <w:r w:rsidRPr="007769A8">
              <w:rPr>
                <w:rFonts w:ascii="Nunito Sans" w:hAnsi="Nunito Sans"/>
                <w:color w:val="000000" w:themeColor="text1"/>
                <w:szCs w:val="20"/>
              </w:rPr>
              <w:t>Leadership</w:t>
            </w:r>
          </w:p>
        </w:tc>
        <w:tc>
          <w:tcPr>
            <w:tcW w:w="1843" w:type="dxa"/>
          </w:tcPr>
          <w:p w14:paraId="771FD4E5" w14:textId="77777777" w:rsidR="007769A8" w:rsidRPr="007769A8" w:rsidRDefault="007769A8">
            <w:pPr>
              <w:rPr>
                <w:rFonts w:ascii="Nunito Sans" w:hAnsi="Nunito Sans"/>
                <w:color w:val="000000" w:themeColor="text1"/>
                <w:szCs w:val="20"/>
              </w:rPr>
            </w:pPr>
          </w:p>
        </w:tc>
        <w:tc>
          <w:tcPr>
            <w:tcW w:w="1843" w:type="dxa"/>
          </w:tcPr>
          <w:p w14:paraId="1B373DB8" w14:textId="77777777" w:rsidR="007769A8" w:rsidRPr="007769A8" w:rsidRDefault="007769A8">
            <w:pPr>
              <w:rPr>
                <w:rFonts w:ascii="Nunito Sans" w:hAnsi="Nunito Sans"/>
                <w:color w:val="000000" w:themeColor="text1"/>
                <w:szCs w:val="20"/>
              </w:rPr>
            </w:pPr>
          </w:p>
        </w:tc>
        <w:tc>
          <w:tcPr>
            <w:tcW w:w="1891" w:type="dxa"/>
          </w:tcPr>
          <w:p w14:paraId="31477E4E" w14:textId="77777777" w:rsidR="007769A8" w:rsidRPr="007769A8" w:rsidRDefault="007769A8">
            <w:pPr>
              <w:rPr>
                <w:rFonts w:ascii="Nunito Sans" w:hAnsi="Nunito Sans"/>
                <w:color w:val="000000" w:themeColor="text1"/>
                <w:szCs w:val="20"/>
              </w:rPr>
            </w:pPr>
          </w:p>
        </w:tc>
      </w:tr>
      <w:tr w:rsidR="007769A8" w14:paraId="5C0FA625" w14:textId="77777777" w:rsidTr="007769A8">
        <w:trPr>
          <w:trHeight w:val="1108"/>
        </w:trPr>
        <w:tc>
          <w:tcPr>
            <w:tcW w:w="2551" w:type="dxa"/>
          </w:tcPr>
          <w:p w14:paraId="134B3864" w14:textId="54FCEF5B" w:rsidR="007769A8" w:rsidRPr="007769A8" w:rsidRDefault="007769A8">
            <w:pPr>
              <w:rPr>
                <w:rFonts w:ascii="Nunito Sans" w:hAnsi="Nunito Sans"/>
                <w:color w:val="000000" w:themeColor="text1"/>
                <w:szCs w:val="20"/>
              </w:rPr>
            </w:pPr>
            <w:r w:rsidRPr="007769A8">
              <w:rPr>
                <w:rFonts w:ascii="Nunito Sans" w:hAnsi="Nunito Sans"/>
                <w:color w:val="000000" w:themeColor="text1"/>
                <w:szCs w:val="20"/>
              </w:rPr>
              <w:t>Creativity</w:t>
            </w:r>
          </w:p>
        </w:tc>
        <w:tc>
          <w:tcPr>
            <w:tcW w:w="1843" w:type="dxa"/>
          </w:tcPr>
          <w:p w14:paraId="47BF20C1" w14:textId="77777777" w:rsidR="007769A8" w:rsidRPr="007769A8" w:rsidRDefault="007769A8">
            <w:pPr>
              <w:rPr>
                <w:rFonts w:ascii="Nunito Sans" w:hAnsi="Nunito Sans"/>
                <w:color w:val="000000" w:themeColor="text1"/>
                <w:szCs w:val="20"/>
              </w:rPr>
            </w:pPr>
          </w:p>
        </w:tc>
        <w:tc>
          <w:tcPr>
            <w:tcW w:w="1843" w:type="dxa"/>
          </w:tcPr>
          <w:p w14:paraId="0A587072" w14:textId="77777777" w:rsidR="007769A8" w:rsidRPr="007769A8" w:rsidRDefault="007769A8">
            <w:pPr>
              <w:rPr>
                <w:rFonts w:ascii="Nunito Sans" w:hAnsi="Nunito Sans"/>
                <w:color w:val="000000" w:themeColor="text1"/>
                <w:szCs w:val="20"/>
              </w:rPr>
            </w:pPr>
          </w:p>
        </w:tc>
        <w:tc>
          <w:tcPr>
            <w:tcW w:w="1891" w:type="dxa"/>
          </w:tcPr>
          <w:p w14:paraId="7DDE8134" w14:textId="77777777" w:rsidR="007769A8" w:rsidRPr="007769A8" w:rsidRDefault="007769A8">
            <w:pPr>
              <w:rPr>
                <w:rFonts w:ascii="Nunito Sans" w:hAnsi="Nunito Sans"/>
                <w:color w:val="000000" w:themeColor="text1"/>
                <w:szCs w:val="20"/>
              </w:rPr>
            </w:pPr>
          </w:p>
        </w:tc>
      </w:tr>
      <w:tr w:rsidR="007769A8" w14:paraId="1BDA3F07" w14:textId="77777777" w:rsidTr="007769A8">
        <w:trPr>
          <w:trHeight w:val="1108"/>
        </w:trPr>
        <w:tc>
          <w:tcPr>
            <w:tcW w:w="2551" w:type="dxa"/>
          </w:tcPr>
          <w:p w14:paraId="5F65B5D4" w14:textId="2DC4B3C0" w:rsidR="007769A8" w:rsidRPr="007769A8" w:rsidRDefault="007769A8">
            <w:pPr>
              <w:rPr>
                <w:rFonts w:ascii="Nunito Sans" w:hAnsi="Nunito Sans"/>
                <w:color w:val="000000" w:themeColor="text1"/>
                <w:szCs w:val="20"/>
              </w:rPr>
            </w:pPr>
            <w:r w:rsidRPr="007769A8">
              <w:rPr>
                <w:rFonts w:ascii="Nunito Sans" w:hAnsi="Nunito Sans"/>
                <w:color w:val="000000" w:themeColor="text1"/>
                <w:szCs w:val="20"/>
              </w:rPr>
              <w:t>Planning</w:t>
            </w:r>
          </w:p>
        </w:tc>
        <w:tc>
          <w:tcPr>
            <w:tcW w:w="1843" w:type="dxa"/>
          </w:tcPr>
          <w:p w14:paraId="5BFD5E6E" w14:textId="77777777" w:rsidR="007769A8" w:rsidRPr="007769A8" w:rsidRDefault="007769A8">
            <w:pPr>
              <w:rPr>
                <w:rFonts w:ascii="Nunito Sans" w:hAnsi="Nunito Sans"/>
                <w:color w:val="000000" w:themeColor="text1"/>
                <w:szCs w:val="20"/>
              </w:rPr>
            </w:pPr>
          </w:p>
        </w:tc>
        <w:tc>
          <w:tcPr>
            <w:tcW w:w="1843" w:type="dxa"/>
          </w:tcPr>
          <w:p w14:paraId="221C88B1" w14:textId="77777777" w:rsidR="007769A8" w:rsidRPr="007769A8" w:rsidRDefault="007769A8">
            <w:pPr>
              <w:rPr>
                <w:rFonts w:ascii="Nunito Sans" w:hAnsi="Nunito Sans"/>
                <w:color w:val="000000" w:themeColor="text1"/>
                <w:szCs w:val="20"/>
              </w:rPr>
            </w:pPr>
          </w:p>
        </w:tc>
        <w:tc>
          <w:tcPr>
            <w:tcW w:w="1891" w:type="dxa"/>
          </w:tcPr>
          <w:p w14:paraId="3BB4A2E7" w14:textId="77777777" w:rsidR="007769A8" w:rsidRPr="007769A8" w:rsidRDefault="007769A8">
            <w:pPr>
              <w:rPr>
                <w:rFonts w:ascii="Nunito Sans" w:hAnsi="Nunito Sans"/>
                <w:color w:val="000000" w:themeColor="text1"/>
                <w:szCs w:val="20"/>
              </w:rPr>
            </w:pPr>
          </w:p>
        </w:tc>
      </w:tr>
      <w:tr w:rsidR="007769A8" w14:paraId="5D1860DD" w14:textId="77777777" w:rsidTr="007769A8">
        <w:trPr>
          <w:trHeight w:val="1042"/>
        </w:trPr>
        <w:tc>
          <w:tcPr>
            <w:tcW w:w="2551" w:type="dxa"/>
          </w:tcPr>
          <w:p w14:paraId="4E1AB93C" w14:textId="260A033E" w:rsidR="007769A8" w:rsidRPr="007769A8" w:rsidRDefault="007769A8">
            <w:pPr>
              <w:rPr>
                <w:rFonts w:ascii="Nunito Sans" w:hAnsi="Nunito Sans"/>
                <w:color w:val="000000" w:themeColor="text1"/>
                <w:szCs w:val="20"/>
              </w:rPr>
            </w:pPr>
            <w:r w:rsidRPr="007769A8">
              <w:rPr>
                <w:rFonts w:ascii="Nunito Sans" w:hAnsi="Nunito Sans"/>
                <w:color w:val="000000" w:themeColor="text1"/>
                <w:szCs w:val="20"/>
              </w:rPr>
              <w:t xml:space="preserve">Communication (with different ages) </w:t>
            </w:r>
          </w:p>
        </w:tc>
        <w:tc>
          <w:tcPr>
            <w:tcW w:w="1843" w:type="dxa"/>
          </w:tcPr>
          <w:p w14:paraId="724117CC" w14:textId="77777777" w:rsidR="007769A8" w:rsidRPr="007769A8" w:rsidRDefault="007769A8">
            <w:pPr>
              <w:rPr>
                <w:rFonts w:ascii="Nunito Sans" w:hAnsi="Nunito Sans"/>
                <w:color w:val="000000" w:themeColor="text1"/>
                <w:szCs w:val="20"/>
              </w:rPr>
            </w:pPr>
          </w:p>
        </w:tc>
        <w:tc>
          <w:tcPr>
            <w:tcW w:w="1843" w:type="dxa"/>
          </w:tcPr>
          <w:p w14:paraId="463AE79E" w14:textId="77777777" w:rsidR="007769A8" w:rsidRPr="007769A8" w:rsidRDefault="007769A8">
            <w:pPr>
              <w:rPr>
                <w:rFonts w:ascii="Nunito Sans" w:hAnsi="Nunito Sans"/>
                <w:color w:val="000000" w:themeColor="text1"/>
                <w:szCs w:val="20"/>
              </w:rPr>
            </w:pPr>
          </w:p>
        </w:tc>
        <w:tc>
          <w:tcPr>
            <w:tcW w:w="1891" w:type="dxa"/>
          </w:tcPr>
          <w:p w14:paraId="5CD471A3" w14:textId="77777777" w:rsidR="007769A8" w:rsidRPr="007769A8" w:rsidRDefault="007769A8">
            <w:pPr>
              <w:rPr>
                <w:rFonts w:ascii="Nunito Sans" w:hAnsi="Nunito Sans"/>
                <w:color w:val="000000" w:themeColor="text1"/>
                <w:szCs w:val="20"/>
              </w:rPr>
            </w:pPr>
          </w:p>
        </w:tc>
      </w:tr>
      <w:tr w:rsidR="007769A8" w14:paraId="1A8886BD" w14:textId="77777777" w:rsidTr="007769A8">
        <w:trPr>
          <w:trHeight w:val="1108"/>
        </w:trPr>
        <w:tc>
          <w:tcPr>
            <w:tcW w:w="2551" w:type="dxa"/>
          </w:tcPr>
          <w:p w14:paraId="1EB0B17B" w14:textId="1F1C5A89" w:rsidR="007769A8" w:rsidRPr="007769A8" w:rsidRDefault="007769A8">
            <w:pPr>
              <w:rPr>
                <w:rFonts w:ascii="Nunito Sans" w:hAnsi="Nunito Sans"/>
                <w:color w:val="000000" w:themeColor="text1"/>
                <w:szCs w:val="20"/>
              </w:rPr>
            </w:pPr>
            <w:r w:rsidRPr="007769A8">
              <w:rPr>
                <w:rFonts w:ascii="Nunito Sans" w:hAnsi="Nunito Sans"/>
                <w:color w:val="000000" w:themeColor="text1"/>
                <w:szCs w:val="20"/>
              </w:rPr>
              <w:t xml:space="preserve">Time keeping </w:t>
            </w:r>
          </w:p>
        </w:tc>
        <w:tc>
          <w:tcPr>
            <w:tcW w:w="1843" w:type="dxa"/>
          </w:tcPr>
          <w:p w14:paraId="7B958F86" w14:textId="77777777" w:rsidR="007769A8" w:rsidRPr="007769A8" w:rsidRDefault="007769A8">
            <w:pPr>
              <w:rPr>
                <w:rFonts w:ascii="Nunito Sans" w:hAnsi="Nunito Sans"/>
                <w:color w:val="000000" w:themeColor="text1"/>
                <w:szCs w:val="20"/>
              </w:rPr>
            </w:pPr>
          </w:p>
        </w:tc>
        <w:tc>
          <w:tcPr>
            <w:tcW w:w="1843" w:type="dxa"/>
          </w:tcPr>
          <w:p w14:paraId="33B011B3" w14:textId="77777777" w:rsidR="007769A8" w:rsidRPr="007769A8" w:rsidRDefault="007769A8">
            <w:pPr>
              <w:rPr>
                <w:rFonts w:ascii="Nunito Sans" w:hAnsi="Nunito Sans"/>
                <w:color w:val="000000" w:themeColor="text1"/>
                <w:szCs w:val="20"/>
              </w:rPr>
            </w:pPr>
          </w:p>
        </w:tc>
        <w:tc>
          <w:tcPr>
            <w:tcW w:w="1891" w:type="dxa"/>
          </w:tcPr>
          <w:p w14:paraId="04A3C9FC" w14:textId="77777777" w:rsidR="007769A8" w:rsidRPr="007769A8" w:rsidRDefault="007769A8">
            <w:pPr>
              <w:rPr>
                <w:rFonts w:ascii="Nunito Sans" w:hAnsi="Nunito Sans"/>
                <w:color w:val="000000" w:themeColor="text1"/>
                <w:szCs w:val="20"/>
              </w:rPr>
            </w:pPr>
          </w:p>
        </w:tc>
      </w:tr>
      <w:tr w:rsidR="007769A8" w14:paraId="6F71067A" w14:textId="77777777" w:rsidTr="007769A8">
        <w:trPr>
          <w:trHeight w:val="1108"/>
        </w:trPr>
        <w:tc>
          <w:tcPr>
            <w:tcW w:w="2551" w:type="dxa"/>
          </w:tcPr>
          <w:p w14:paraId="02A5D15D" w14:textId="6AA18D63" w:rsidR="007769A8" w:rsidRPr="007769A8" w:rsidRDefault="007769A8">
            <w:pPr>
              <w:rPr>
                <w:rFonts w:ascii="Nunito Sans" w:hAnsi="Nunito Sans"/>
                <w:color w:val="000000" w:themeColor="text1"/>
                <w:szCs w:val="20"/>
              </w:rPr>
            </w:pPr>
            <w:r w:rsidRPr="007769A8">
              <w:rPr>
                <w:rFonts w:ascii="Nunito Sans" w:hAnsi="Nunito Sans"/>
                <w:color w:val="000000" w:themeColor="text1"/>
                <w:szCs w:val="20"/>
              </w:rPr>
              <w:t xml:space="preserve">Dedication </w:t>
            </w:r>
          </w:p>
        </w:tc>
        <w:tc>
          <w:tcPr>
            <w:tcW w:w="1843" w:type="dxa"/>
          </w:tcPr>
          <w:p w14:paraId="2E5D81F3" w14:textId="77777777" w:rsidR="007769A8" w:rsidRPr="007769A8" w:rsidRDefault="007769A8">
            <w:pPr>
              <w:rPr>
                <w:rFonts w:ascii="Nunito Sans" w:hAnsi="Nunito Sans"/>
                <w:color w:val="000000" w:themeColor="text1"/>
                <w:szCs w:val="20"/>
              </w:rPr>
            </w:pPr>
          </w:p>
        </w:tc>
        <w:tc>
          <w:tcPr>
            <w:tcW w:w="1843" w:type="dxa"/>
          </w:tcPr>
          <w:p w14:paraId="544F24B7" w14:textId="77777777" w:rsidR="007769A8" w:rsidRPr="007769A8" w:rsidRDefault="007769A8">
            <w:pPr>
              <w:rPr>
                <w:rFonts w:ascii="Nunito Sans" w:hAnsi="Nunito Sans"/>
                <w:color w:val="000000" w:themeColor="text1"/>
                <w:szCs w:val="20"/>
              </w:rPr>
            </w:pPr>
          </w:p>
        </w:tc>
        <w:tc>
          <w:tcPr>
            <w:tcW w:w="1891" w:type="dxa"/>
          </w:tcPr>
          <w:p w14:paraId="7B405E5D" w14:textId="77777777" w:rsidR="007769A8" w:rsidRPr="007769A8" w:rsidRDefault="007769A8">
            <w:pPr>
              <w:rPr>
                <w:rFonts w:ascii="Nunito Sans" w:hAnsi="Nunito Sans"/>
                <w:color w:val="000000" w:themeColor="text1"/>
                <w:szCs w:val="20"/>
              </w:rPr>
            </w:pPr>
          </w:p>
        </w:tc>
      </w:tr>
      <w:tr w:rsidR="007769A8" w14:paraId="3CC55E4D" w14:textId="77777777" w:rsidTr="007769A8">
        <w:trPr>
          <w:trHeight w:val="1143"/>
        </w:trPr>
        <w:tc>
          <w:tcPr>
            <w:tcW w:w="2551" w:type="dxa"/>
          </w:tcPr>
          <w:p w14:paraId="5E12575A" w14:textId="71F429ED" w:rsidR="007769A8" w:rsidRPr="007769A8" w:rsidRDefault="007769A8">
            <w:pPr>
              <w:rPr>
                <w:rFonts w:ascii="Nunito Sans" w:hAnsi="Nunito Sans"/>
                <w:color w:val="000000" w:themeColor="text1"/>
                <w:szCs w:val="20"/>
              </w:rPr>
            </w:pPr>
            <w:r w:rsidRPr="007769A8">
              <w:rPr>
                <w:rFonts w:ascii="Nunito Sans" w:hAnsi="Nunito Sans"/>
                <w:color w:val="000000" w:themeColor="text1"/>
                <w:szCs w:val="20"/>
              </w:rPr>
              <w:t xml:space="preserve">Adaptability </w:t>
            </w:r>
          </w:p>
        </w:tc>
        <w:tc>
          <w:tcPr>
            <w:tcW w:w="1843" w:type="dxa"/>
          </w:tcPr>
          <w:p w14:paraId="00ADFA3B" w14:textId="77777777" w:rsidR="007769A8" w:rsidRPr="007769A8" w:rsidRDefault="007769A8">
            <w:pPr>
              <w:rPr>
                <w:rFonts w:ascii="Nunito Sans" w:hAnsi="Nunito Sans"/>
                <w:color w:val="000000" w:themeColor="text1"/>
                <w:szCs w:val="20"/>
              </w:rPr>
            </w:pPr>
          </w:p>
        </w:tc>
        <w:tc>
          <w:tcPr>
            <w:tcW w:w="1843" w:type="dxa"/>
          </w:tcPr>
          <w:p w14:paraId="2D655771" w14:textId="77777777" w:rsidR="007769A8" w:rsidRPr="007769A8" w:rsidRDefault="007769A8">
            <w:pPr>
              <w:rPr>
                <w:rFonts w:ascii="Nunito Sans" w:hAnsi="Nunito Sans"/>
                <w:color w:val="000000" w:themeColor="text1"/>
                <w:szCs w:val="20"/>
              </w:rPr>
            </w:pPr>
          </w:p>
        </w:tc>
        <w:tc>
          <w:tcPr>
            <w:tcW w:w="1891" w:type="dxa"/>
          </w:tcPr>
          <w:p w14:paraId="23D851C3" w14:textId="77777777" w:rsidR="007769A8" w:rsidRPr="007769A8" w:rsidRDefault="007769A8">
            <w:pPr>
              <w:rPr>
                <w:rFonts w:ascii="Nunito Sans" w:hAnsi="Nunito Sans"/>
                <w:color w:val="000000" w:themeColor="text1"/>
                <w:szCs w:val="20"/>
              </w:rPr>
            </w:pPr>
          </w:p>
        </w:tc>
      </w:tr>
      <w:tr w:rsidR="007769A8" w14:paraId="63EBAA5F" w14:textId="77777777" w:rsidTr="007769A8">
        <w:trPr>
          <w:trHeight w:val="1108"/>
        </w:trPr>
        <w:tc>
          <w:tcPr>
            <w:tcW w:w="2551" w:type="dxa"/>
          </w:tcPr>
          <w:p w14:paraId="7ABF717F" w14:textId="7F133A45" w:rsidR="007769A8" w:rsidRPr="007769A8" w:rsidRDefault="007769A8">
            <w:pPr>
              <w:rPr>
                <w:rFonts w:ascii="Nunito Sans" w:hAnsi="Nunito Sans"/>
                <w:color w:val="000000" w:themeColor="text1"/>
                <w:szCs w:val="20"/>
              </w:rPr>
            </w:pPr>
            <w:r w:rsidRPr="007769A8">
              <w:rPr>
                <w:rFonts w:ascii="Nunito Sans" w:hAnsi="Nunito Sans"/>
                <w:color w:val="000000" w:themeColor="text1"/>
                <w:szCs w:val="20"/>
              </w:rPr>
              <w:t xml:space="preserve">Teamwork </w:t>
            </w:r>
          </w:p>
        </w:tc>
        <w:tc>
          <w:tcPr>
            <w:tcW w:w="1843" w:type="dxa"/>
          </w:tcPr>
          <w:p w14:paraId="1D71FC3E" w14:textId="77777777" w:rsidR="007769A8" w:rsidRPr="007769A8" w:rsidRDefault="007769A8">
            <w:pPr>
              <w:rPr>
                <w:rFonts w:ascii="Nunito Sans" w:hAnsi="Nunito Sans"/>
                <w:color w:val="000000" w:themeColor="text1"/>
                <w:szCs w:val="20"/>
              </w:rPr>
            </w:pPr>
          </w:p>
        </w:tc>
        <w:tc>
          <w:tcPr>
            <w:tcW w:w="1843" w:type="dxa"/>
          </w:tcPr>
          <w:p w14:paraId="38E6879A" w14:textId="77777777" w:rsidR="007769A8" w:rsidRPr="007769A8" w:rsidRDefault="007769A8">
            <w:pPr>
              <w:rPr>
                <w:rFonts w:ascii="Nunito Sans" w:hAnsi="Nunito Sans"/>
                <w:color w:val="000000" w:themeColor="text1"/>
                <w:szCs w:val="20"/>
              </w:rPr>
            </w:pPr>
          </w:p>
        </w:tc>
        <w:tc>
          <w:tcPr>
            <w:tcW w:w="1891" w:type="dxa"/>
          </w:tcPr>
          <w:p w14:paraId="7EECF7CF" w14:textId="77777777" w:rsidR="007769A8" w:rsidRPr="007769A8" w:rsidRDefault="007769A8">
            <w:pPr>
              <w:rPr>
                <w:rFonts w:ascii="Nunito Sans" w:hAnsi="Nunito Sans"/>
                <w:color w:val="000000" w:themeColor="text1"/>
                <w:szCs w:val="20"/>
              </w:rPr>
            </w:pPr>
          </w:p>
        </w:tc>
      </w:tr>
    </w:tbl>
    <w:p w14:paraId="1B021DE6" w14:textId="4BF2520B" w:rsidR="007769A8" w:rsidRPr="007769A8" w:rsidRDefault="007769A8" w:rsidP="007769A8">
      <w:pPr>
        <w:rPr>
          <w:rFonts w:ascii="Nunito Sans" w:hAnsi="Nunito Sans"/>
          <w:color w:val="000000" w:themeColor="text1"/>
          <w:sz w:val="20"/>
          <w:szCs w:val="20"/>
        </w:rPr>
        <w:sectPr w:rsidR="007769A8" w:rsidRPr="007769A8" w:rsidSect="00D637D3">
          <w:type w:val="continuous"/>
          <w:pgSz w:w="11900" w:h="16840"/>
          <w:pgMar w:top="1440" w:right="1268" w:bottom="1440" w:left="993" w:header="708" w:footer="708" w:gutter="0"/>
          <w:cols w:space="708"/>
          <w:docGrid w:linePitch="360"/>
        </w:sectPr>
      </w:pPr>
      <w:bookmarkStart w:id="0" w:name="_GoBack"/>
      <w:bookmarkEnd w:id="0"/>
    </w:p>
    <w:p w14:paraId="6FE3F8B5" w14:textId="1BFACEF5" w:rsidR="00D637D3" w:rsidRPr="00D637D3" w:rsidRDefault="00D637D3" w:rsidP="00D637D3">
      <w:pPr>
        <w:rPr>
          <w:rFonts w:ascii="Nunito Sans" w:hAnsi="Nunito Sans"/>
          <w:color w:val="000000" w:themeColor="text1"/>
          <w:sz w:val="20"/>
          <w:szCs w:val="20"/>
        </w:rPr>
      </w:pPr>
    </w:p>
    <w:sectPr w:rsidR="00D637D3" w:rsidRPr="00D637D3" w:rsidSect="00D637D3">
      <w:type w:val="continuous"/>
      <w:pgSz w:w="11900" w:h="16840"/>
      <w:pgMar w:top="1440" w:right="2544" w:bottom="1440" w:left="1843" w:header="708" w:footer="708"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C83CED" w16cex:dateUtc="2024-05-14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4C9FF6" w16cid:durableId="0BC83C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4516D" w14:textId="77777777" w:rsidR="000D2991" w:rsidRDefault="000D2991" w:rsidP="00DA1FF4">
      <w:r>
        <w:separator/>
      </w:r>
    </w:p>
  </w:endnote>
  <w:endnote w:type="continuationSeparator" w:id="0">
    <w:p w14:paraId="3A8003FA" w14:textId="77777777" w:rsidR="000D2991" w:rsidRDefault="000D2991" w:rsidP="00DA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ABD1" w14:textId="77777777" w:rsidR="008A6B7B" w:rsidRDefault="008A6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A1704" w14:textId="77777777" w:rsidR="008A6B7B" w:rsidRDefault="008A6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BF73" w14:textId="77777777" w:rsidR="008A6B7B" w:rsidRDefault="008A6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8D4DA" w14:textId="77777777" w:rsidR="000D2991" w:rsidRDefault="000D2991" w:rsidP="00DA1FF4">
      <w:r>
        <w:separator/>
      </w:r>
    </w:p>
  </w:footnote>
  <w:footnote w:type="continuationSeparator" w:id="0">
    <w:p w14:paraId="722D1C99" w14:textId="77777777" w:rsidR="000D2991" w:rsidRDefault="000D2991" w:rsidP="00DA1F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CE82" w14:textId="01F06CAA" w:rsidR="008A6B7B" w:rsidRDefault="000D2991">
    <w:pPr>
      <w:pStyle w:val="Header"/>
    </w:pPr>
    <w:r>
      <w:rPr>
        <w:noProof/>
      </w:rPr>
      <w:pict w14:anchorId="545F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6" o:spid="_x0000_s2051" type="#_x0000_t75" alt="/Users/jobarden/Documents/2. Freelance work/Scouts 2024/27_Young Leader templates/Young leader templates_JO/exports for client v4/YL_Session plan background.jpg"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8C3B8" w14:textId="17ED3BD6" w:rsidR="008A6B7B" w:rsidRDefault="000D2991">
    <w:pPr>
      <w:pStyle w:val="Header"/>
    </w:pPr>
    <w:r>
      <w:rPr>
        <w:noProof/>
      </w:rPr>
      <w:pict w14:anchorId="6853F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7" o:spid="_x0000_s2050" type="#_x0000_t75" alt="/Users/jobarden/Documents/2. Freelance work/Scouts 2024/27_Young Leader templates/Young leader templates_JO/exports for client v4/YL_Session plan background.jpg"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AF1" w14:textId="402AE814" w:rsidR="008A6B7B" w:rsidRDefault="000D2991">
    <w:pPr>
      <w:pStyle w:val="Header"/>
    </w:pPr>
    <w:r>
      <w:rPr>
        <w:noProof/>
      </w:rPr>
      <w:pict w14:anchorId="494B6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5689635" o:spid="_x0000_s2049" type="#_x0000_t75" alt="/Users/jobarden/Documents/2. Freelance work/Scouts 2024/27_Young Leader templates/Young leader templates_JO/exports for client v4/YL_Session plan background.jpg"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YL_Sessi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4C89"/>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7179D"/>
    <w:multiLevelType w:val="multilevel"/>
    <w:tmpl w:val="188E86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98E3FA8"/>
    <w:multiLevelType w:val="hybridMultilevel"/>
    <w:tmpl w:val="C2107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B6CA2"/>
    <w:multiLevelType w:val="multilevel"/>
    <w:tmpl w:val="A636D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21227"/>
    <w:multiLevelType w:val="multilevel"/>
    <w:tmpl w:val="4E68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61A76"/>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96612"/>
    <w:multiLevelType w:val="multilevel"/>
    <w:tmpl w:val="5C42C7D4"/>
    <w:lvl w:ilvl="0">
      <w:start w:val="4"/>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3D2CED"/>
    <w:multiLevelType w:val="multilevel"/>
    <w:tmpl w:val="990AB6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E2D09"/>
    <w:multiLevelType w:val="multilevel"/>
    <w:tmpl w:val="D7AE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22993"/>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795E19"/>
    <w:multiLevelType w:val="multilevel"/>
    <w:tmpl w:val="5B50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F349F"/>
    <w:multiLevelType w:val="multilevel"/>
    <w:tmpl w:val="75FEEB7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CA40D3"/>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68133E"/>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F24C3D"/>
    <w:multiLevelType w:val="hybridMultilevel"/>
    <w:tmpl w:val="200C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46AA3"/>
    <w:multiLevelType w:val="multilevel"/>
    <w:tmpl w:val="75FEEB7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70480C"/>
    <w:multiLevelType w:val="multilevel"/>
    <w:tmpl w:val="5C42C7D4"/>
    <w:lvl w:ilvl="0">
      <w:start w:val="4"/>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B226B8"/>
    <w:multiLevelType w:val="hybridMultilevel"/>
    <w:tmpl w:val="CFBA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AC3941"/>
    <w:multiLevelType w:val="multilevel"/>
    <w:tmpl w:val="75FEEB7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873383"/>
    <w:multiLevelType w:val="hybridMultilevel"/>
    <w:tmpl w:val="DA2A1F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C9A3D8D"/>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070F60"/>
    <w:multiLevelType w:val="multilevel"/>
    <w:tmpl w:val="FB92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84E13"/>
    <w:multiLevelType w:val="multilevel"/>
    <w:tmpl w:val="8F26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AB0A28"/>
    <w:multiLevelType w:val="multilevel"/>
    <w:tmpl w:val="75FEEB7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5C7B96"/>
    <w:multiLevelType w:val="multilevel"/>
    <w:tmpl w:val="75FEEB7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207511"/>
    <w:multiLevelType w:val="multilevel"/>
    <w:tmpl w:val="75FEEB7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89317B"/>
    <w:multiLevelType w:val="multilevel"/>
    <w:tmpl w:val="8F260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2544EE"/>
    <w:multiLevelType w:val="hybridMultilevel"/>
    <w:tmpl w:val="46FE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BA317D"/>
    <w:multiLevelType w:val="multilevel"/>
    <w:tmpl w:val="75FEEB7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3D28FC"/>
    <w:multiLevelType w:val="multilevel"/>
    <w:tmpl w:val="19F0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9"/>
  </w:num>
  <w:num w:numId="3">
    <w:abstractNumId w:val="1"/>
  </w:num>
  <w:num w:numId="4">
    <w:abstractNumId w:val="10"/>
  </w:num>
  <w:num w:numId="5">
    <w:abstractNumId w:val="3"/>
  </w:num>
  <w:num w:numId="6">
    <w:abstractNumId w:val="4"/>
  </w:num>
  <w:num w:numId="7">
    <w:abstractNumId w:val="7"/>
  </w:num>
  <w:num w:numId="8">
    <w:abstractNumId w:val="15"/>
  </w:num>
  <w:num w:numId="9">
    <w:abstractNumId w:val="26"/>
  </w:num>
  <w:num w:numId="10">
    <w:abstractNumId w:val="9"/>
  </w:num>
  <w:num w:numId="11">
    <w:abstractNumId w:val="5"/>
  </w:num>
  <w:num w:numId="12">
    <w:abstractNumId w:val="12"/>
  </w:num>
  <w:num w:numId="13">
    <w:abstractNumId w:val="20"/>
  </w:num>
  <w:num w:numId="14">
    <w:abstractNumId w:val="0"/>
  </w:num>
  <w:num w:numId="15">
    <w:abstractNumId w:val="19"/>
  </w:num>
  <w:num w:numId="16">
    <w:abstractNumId w:val="13"/>
  </w:num>
  <w:num w:numId="17">
    <w:abstractNumId w:val="22"/>
  </w:num>
  <w:num w:numId="18">
    <w:abstractNumId w:val="23"/>
  </w:num>
  <w:num w:numId="19">
    <w:abstractNumId w:val="17"/>
  </w:num>
  <w:num w:numId="20">
    <w:abstractNumId w:val="18"/>
  </w:num>
  <w:num w:numId="21">
    <w:abstractNumId w:val="24"/>
  </w:num>
  <w:num w:numId="22">
    <w:abstractNumId w:val="25"/>
  </w:num>
  <w:num w:numId="23">
    <w:abstractNumId w:val="28"/>
  </w:num>
  <w:num w:numId="24">
    <w:abstractNumId w:val="11"/>
  </w:num>
  <w:num w:numId="25">
    <w:abstractNumId w:val="16"/>
  </w:num>
  <w:num w:numId="26">
    <w:abstractNumId w:val="14"/>
  </w:num>
  <w:num w:numId="27">
    <w:abstractNumId w:val="6"/>
  </w:num>
  <w:num w:numId="28">
    <w:abstractNumId w:val="27"/>
  </w:num>
  <w:num w:numId="29">
    <w:abstractNumId w:val="2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A1"/>
    <w:rsid w:val="00036AF6"/>
    <w:rsid w:val="00047264"/>
    <w:rsid w:val="00055B21"/>
    <w:rsid w:val="00061C2F"/>
    <w:rsid w:val="00072970"/>
    <w:rsid w:val="000D2991"/>
    <w:rsid w:val="000D38AB"/>
    <w:rsid w:val="000F0C0A"/>
    <w:rsid w:val="000F4232"/>
    <w:rsid w:val="00112113"/>
    <w:rsid w:val="0015476B"/>
    <w:rsid w:val="001755B2"/>
    <w:rsid w:val="001A2048"/>
    <w:rsid w:val="001D1F80"/>
    <w:rsid w:val="001D288E"/>
    <w:rsid w:val="001E6302"/>
    <w:rsid w:val="002041E7"/>
    <w:rsid w:val="00242069"/>
    <w:rsid w:val="00250C84"/>
    <w:rsid w:val="0025129F"/>
    <w:rsid w:val="00254AA3"/>
    <w:rsid w:val="00284B95"/>
    <w:rsid w:val="002C2835"/>
    <w:rsid w:val="002C5F0F"/>
    <w:rsid w:val="003802E3"/>
    <w:rsid w:val="0038717F"/>
    <w:rsid w:val="00415850"/>
    <w:rsid w:val="004803C0"/>
    <w:rsid w:val="004B3266"/>
    <w:rsid w:val="004C6AA2"/>
    <w:rsid w:val="004D7B81"/>
    <w:rsid w:val="00540A1A"/>
    <w:rsid w:val="00584605"/>
    <w:rsid w:val="005E6FE3"/>
    <w:rsid w:val="006243FC"/>
    <w:rsid w:val="00674CDF"/>
    <w:rsid w:val="006A0560"/>
    <w:rsid w:val="006E1428"/>
    <w:rsid w:val="00714851"/>
    <w:rsid w:val="007769A8"/>
    <w:rsid w:val="008506D3"/>
    <w:rsid w:val="00865533"/>
    <w:rsid w:val="00872B5A"/>
    <w:rsid w:val="00883931"/>
    <w:rsid w:val="008A6B7B"/>
    <w:rsid w:val="00901010"/>
    <w:rsid w:val="00935C94"/>
    <w:rsid w:val="00937AAE"/>
    <w:rsid w:val="009A70E5"/>
    <w:rsid w:val="009C0B0F"/>
    <w:rsid w:val="009F082E"/>
    <w:rsid w:val="009F2656"/>
    <w:rsid w:val="00A217D0"/>
    <w:rsid w:val="00A37F7F"/>
    <w:rsid w:val="00A62542"/>
    <w:rsid w:val="00A91E7F"/>
    <w:rsid w:val="00AA2119"/>
    <w:rsid w:val="00AC0281"/>
    <w:rsid w:val="00B93451"/>
    <w:rsid w:val="00BA3850"/>
    <w:rsid w:val="00BB4635"/>
    <w:rsid w:val="00BD4991"/>
    <w:rsid w:val="00BF3F6E"/>
    <w:rsid w:val="00BF6910"/>
    <w:rsid w:val="00BF72E7"/>
    <w:rsid w:val="00C400FE"/>
    <w:rsid w:val="00C604A6"/>
    <w:rsid w:val="00C67D8C"/>
    <w:rsid w:val="00CB7C22"/>
    <w:rsid w:val="00CF3E62"/>
    <w:rsid w:val="00D637D3"/>
    <w:rsid w:val="00D63945"/>
    <w:rsid w:val="00D66BA1"/>
    <w:rsid w:val="00D80156"/>
    <w:rsid w:val="00D918BA"/>
    <w:rsid w:val="00DA1FF4"/>
    <w:rsid w:val="00DA4CFB"/>
    <w:rsid w:val="00E43743"/>
    <w:rsid w:val="00E43C2D"/>
    <w:rsid w:val="00E76B50"/>
    <w:rsid w:val="00E85243"/>
    <w:rsid w:val="00EA5C76"/>
    <w:rsid w:val="00EB34EC"/>
    <w:rsid w:val="00EC4D61"/>
    <w:rsid w:val="00F0617A"/>
    <w:rsid w:val="00F22104"/>
    <w:rsid w:val="00F30C40"/>
    <w:rsid w:val="00F42279"/>
    <w:rsid w:val="00F4708D"/>
    <w:rsid w:val="00F8782E"/>
    <w:rsid w:val="00FA1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0C1DF"/>
  <w15:chartTrackingRefBased/>
  <w15:docId w15:val="{BD483214-AC4E-8942-B57B-2B857E8B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FF4"/>
    <w:pPr>
      <w:tabs>
        <w:tab w:val="center" w:pos="4680"/>
        <w:tab w:val="right" w:pos="9360"/>
      </w:tabs>
    </w:pPr>
  </w:style>
  <w:style w:type="character" w:customStyle="1" w:styleId="HeaderChar">
    <w:name w:val="Header Char"/>
    <w:basedOn w:val="DefaultParagraphFont"/>
    <w:link w:val="Header"/>
    <w:uiPriority w:val="99"/>
    <w:rsid w:val="00DA1FF4"/>
  </w:style>
  <w:style w:type="paragraph" w:styleId="Footer">
    <w:name w:val="footer"/>
    <w:basedOn w:val="Normal"/>
    <w:link w:val="FooterChar"/>
    <w:uiPriority w:val="99"/>
    <w:unhideWhenUsed/>
    <w:rsid w:val="00DA1FF4"/>
    <w:pPr>
      <w:tabs>
        <w:tab w:val="center" w:pos="4680"/>
        <w:tab w:val="right" w:pos="9360"/>
      </w:tabs>
    </w:pPr>
  </w:style>
  <w:style w:type="character" w:customStyle="1" w:styleId="FooterChar">
    <w:name w:val="Footer Char"/>
    <w:basedOn w:val="DefaultParagraphFont"/>
    <w:link w:val="Footer"/>
    <w:uiPriority w:val="99"/>
    <w:rsid w:val="00DA1FF4"/>
  </w:style>
  <w:style w:type="character" w:customStyle="1" w:styleId="normaltextrun">
    <w:name w:val="normaltextrun"/>
    <w:basedOn w:val="DefaultParagraphFont"/>
    <w:rsid w:val="00AC0281"/>
  </w:style>
  <w:style w:type="character" w:styleId="Hyperlink">
    <w:name w:val="Hyperlink"/>
    <w:basedOn w:val="DefaultParagraphFont"/>
    <w:uiPriority w:val="99"/>
    <w:unhideWhenUsed/>
    <w:rsid w:val="00BB4635"/>
    <w:rPr>
      <w:color w:val="0563C1" w:themeColor="hyperlink"/>
      <w:u w:val="single"/>
    </w:rPr>
  </w:style>
  <w:style w:type="character" w:customStyle="1" w:styleId="UnresolvedMention">
    <w:name w:val="Unresolved Mention"/>
    <w:basedOn w:val="DefaultParagraphFont"/>
    <w:uiPriority w:val="99"/>
    <w:semiHidden/>
    <w:unhideWhenUsed/>
    <w:rsid w:val="00BB4635"/>
    <w:rPr>
      <w:color w:val="605E5C"/>
      <w:shd w:val="clear" w:color="auto" w:fill="E1DFDD"/>
    </w:rPr>
  </w:style>
  <w:style w:type="character" w:styleId="CommentReference">
    <w:name w:val="annotation reference"/>
    <w:basedOn w:val="DefaultParagraphFont"/>
    <w:uiPriority w:val="99"/>
    <w:semiHidden/>
    <w:unhideWhenUsed/>
    <w:rsid w:val="00935C94"/>
    <w:rPr>
      <w:sz w:val="16"/>
      <w:szCs w:val="16"/>
    </w:rPr>
  </w:style>
  <w:style w:type="paragraph" w:styleId="CommentText">
    <w:name w:val="annotation text"/>
    <w:basedOn w:val="Normal"/>
    <w:link w:val="CommentTextChar"/>
    <w:uiPriority w:val="99"/>
    <w:unhideWhenUsed/>
    <w:rsid w:val="00935C94"/>
    <w:rPr>
      <w:sz w:val="20"/>
      <w:szCs w:val="20"/>
    </w:rPr>
  </w:style>
  <w:style w:type="character" w:customStyle="1" w:styleId="CommentTextChar">
    <w:name w:val="Comment Text Char"/>
    <w:basedOn w:val="DefaultParagraphFont"/>
    <w:link w:val="CommentText"/>
    <w:uiPriority w:val="99"/>
    <w:rsid w:val="00935C94"/>
    <w:rPr>
      <w:sz w:val="20"/>
      <w:szCs w:val="20"/>
    </w:rPr>
  </w:style>
  <w:style w:type="paragraph" w:styleId="CommentSubject">
    <w:name w:val="annotation subject"/>
    <w:basedOn w:val="CommentText"/>
    <w:next w:val="CommentText"/>
    <w:link w:val="CommentSubjectChar"/>
    <w:uiPriority w:val="99"/>
    <w:semiHidden/>
    <w:unhideWhenUsed/>
    <w:rsid w:val="00935C94"/>
    <w:rPr>
      <w:b/>
      <w:bCs/>
    </w:rPr>
  </w:style>
  <w:style w:type="character" w:customStyle="1" w:styleId="CommentSubjectChar">
    <w:name w:val="Comment Subject Char"/>
    <w:basedOn w:val="CommentTextChar"/>
    <w:link w:val="CommentSubject"/>
    <w:uiPriority w:val="99"/>
    <w:semiHidden/>
    <w:rsid w:val="00935C94"/>
    <w:rPr>
      <w:b/>
      <w:bCs/>
      <w:sz w:val="20"/>
      <w:szCs w:val="20"/>
    </w:rPr>
  </w:style>
  <w:style w:type="paragraph" w:customStyle="1" w:styleId="paragraph">
    <w:name w:val="paragraph"/>
    <w:basedOn w:val="Normal"/>
    <w:rsid w:val="00C67D8C"/>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C67D8C"/>
  </w:style>
  <w:style w:type="paragraph" w:styleId="ListParagraph">
    <w:name w:val="List Paragraph"/>
    <w:basedOn w:val="Normal"/>
    <w:uiPriority w:val="34"/>
    <w:qFormat/>
    <w:rsid w:val="00C604A6"/>
    <w:pPr>
      <w:ind w:left="720"/>
      <w:contextualSpacing/>
    </w:pPr>
  </w:style>
  <w:style w:type="paragraph" w:styleId="BalloonText">
    <w:name w:val="Balloon Text"/>
    <w:basedOn w:val="Normal"/>
    <w:link w:val="BalloonTextChar"/>
    <w:uiPriority w:val="99"/>
    <w:semiHidden/>
    <w:unhideWhenUsed/>
    <w:rsid w:val="0038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17F"/>
    <w:rPr>
      <w:rFonts w:ascii="Segoe UI" w:hAnsi="Segoe UI" w:cs="Segoe UI"/>
      <w:sz w:val="18"/>
      <w:szCs w:val="18"/>
    </w:rPr>
  </w:style>
  <w:style w:type="character" w:styleId="FollowedHyperlink">
    <w:name w:val="FollowedHyperlink"/>
    <w:basedOn w:val="DefaultParagraphFont"/>
    <w:uiPriority w:val="99"/>
    <w:semiHidden/>
    <w:unhideWhenUsed/>
    <w:rsid w:val="00D637D3"/>
    <w:rPr>
      <w:color w:val="954F72" w:themeColor="followedHyperlink"/>
      <w:u w:val="single"/>
    </w:rPr>
  </w:style>
  <w:style w:type="table" w:styleId="TableGrid">
    <w:name w:val="Table Grid"/>
    <w:basedOn w:val="TableNormal"/>
    <w:uiPriority w:val="39"/>
    <w:rsid w:val="0077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75511">
      <w:bodyDiv w:val="1"/>
      <w:marLeft w:val="0"/>
      <w:marRight w:val="0"/>
      <w:marTop w:val="0"/>
      <w:marBottom w:val="0"/>
      <w:divBdr>
        <w:top w:val="none" w:sz="0" w:space="0" w:color="auto"/>
        <w:left w:val="none" w:sz="0" w:space="0" w:color="auto"/>
        <w:bottom w:val="none" w:sz="0" w:space="0" w:color="auto"/>
        <w:right w:val="none" w:sz="0" w:space="0" w:color="auto"/>
      </w:divBdr>
    </w:div>
    <w:div w:id="141971367">
      <w:bodyDiv w:val="1"/>
      <w:marLeft w:val="0"/>
      <w:marRight w:val="0"/>
      <w:marTop w:val="0"/>
      <w:marBottom w:val="0"/>
      <w:divBdr>
        <w:top w:val="none" w:sz="0" w:space="0" w:color="auto"/>
        <w:left w:val="none" w:sz="0" w:space="0" w:color="auto"/>
        <w:bottom w:val="none" w:sz="0" w:space="0" w:color="auto"/>
        <w:right w:val="none" w:sz="0" w:space="0" w:color="auto"/>
      </w:divBdr>
    </w:div>
    <w:div w:id="344596295">
      <w:bodyDiv w:val="1"/>
      <w:marLeft w:val="0"/>
      <w:marRight w:val="0"/>
      <w:marTop w:val="0"/>
      <w:marBottom w:val="0"/>
      <w:divBdr>
        <w:top w:val="none" w:sz="0" w:space="0" w:color="auto"/>
        <w:left w:val="none" w:sz="0" w:space="0" w:color="auto"/>
        <w:bottom w:val="none" w:sz="0" w:space="0" w:color="auto"/>
        <w:right w:val="none" w:sz="0" w:space="0" w:color="auto"/>
      </w:divBdr>
    </w:div>
    <w:div w:id="455873870">
      <w:bodyDiv w:val="1"/>
      <w:marLeft w:val="0"/>
      <w:marRight w:val="0"/>
      <w:marTop w:val="0"/>
      <w:marBottom w:val="0"/>
      <w:divBdr>
        <w:top w:val="none" w:sz="0" w:space="0" w:color="auto"/>
        <w:left w:val="none" w:sz="0" w:space="0" w:color="auto"/>
        <w:bottom w:val="none" w:sz="0" w:space="0" w:color="auto"/>
        <w:right w:val="none" w:sz="0" w:space="0" w:color="auto"/>
      </w:divBdr>
    </w:div>
    <w:div w:id="508716358">
      <w:bodyDiv w:val="1"/>
      <w:marLeft w:val="0"/>
      <w:marRight w:val="0"/>
      <w:marTop w:val="0"/>
      <w:marBottom w:val="0"/>
      <w:divBdr>
        <w:top w:val="none" w:sz="0" w:space="0" w:color="auto"/>
        <w:left w:val="none" w:sz="0" w:space="0" w:color="auto"/>
        <w:bottom w:val="none" w:sz="0" w:space="0" w:color="auto"/>
        <w:right w:val="none" w:sz="0" w:space="0" w:color="auto"/>
      </w:divBdr>
      <w:divsChild>
        <w:div w:id="1246719895">
          <w:marLeft w:val="0"/>
          <w:marRight w:val="0"/>
          <w:marTop w:val="0"/>
          <w:marBottom w:val="0"/>
          <w:divBdr>
            <w:top w:val="none" w:sz="0" w:space="0" w:color="auto"/>
            <w:left w:val="none" w:sz="0" w:space="0" w:color="auto"/>
            <w:bottom w:val="none" w:sz="0" w:space="0" w:color="auto"/>
            <w:right w:val="none" w:sz="0" w:space="0" w:color="auto"/>
          </w:divBdr>
        </w:div>
        <w:div w:id="724376520">
          <w:marLeft w:val="0"/>
          <w:marRight w:val="0"/>
          <w:marTop w:val="0"/>
          <w:marBottom w:val="0"/>
          <w:divBdr>
            <w:top w:val="none" w:sz="0" w:space="0" w:color="auto"/>
            <w:left w:val="none" w:sz="0" w:space="0" w:color="auto"/>
            <w:bottom w:val="none" w:sz="0" w:space="0" w:color="auto"/>
            <w:right w:val="none" w:sz="0" w:space="0" w:color="auto"/>
          </w:divBdr>
        </w:div>
        <w:div w:id="1075665156">
          <w:marLeft w:val="0"/>
          <w:marRight w:val="0"/>
          <w:marTop w:val="0"/>
          <w:marBottom w:val="0"/>
          <w:divBdr>
            <w:top w:val="none" w:sz="0" w:space="0" w:color="auto"/>
            <w:left w:val="none" w:sz="0" w:space="0" w:color="auto"/>
            <w:bottom w:val="none" w:sz="0" w:space="0" w:color="auto"/>
            <w:right w:val="none" w:sz="0" w:space="0" w:color="auto"/>
          </w:divBdr>
          <w:divsChild>
            <w:div w:id="1249194296">
              <w:marLeft w:val="0"/>
              <w:marRight w:val="0"/>
              <w:marTop w:val="0"/>
              <w:marBottom w:val="0"/>
              <w:divBdr>
                <w:top w:val="none" w:sz="0" w:space="0" w:color="auto"/>
                <w:left w:val="none" w:sz="0" w:space="0" w:color="auto"/>
                <w:bottom w:val="none" w:sz="0" w:space="0" w:color="auto"/>
                <w:right w:val="none" w:sz="0" w:space="0" w:color="auto"/>
              </w:divBdr>
            </w:div>
            <w:div w:id="1517884417">
              <w:marLeft w:val="0"/>
              <w:marRight w:val="0"/>
              <w:marTop w:val="0"/>
              <w:marBottom w:val="0"/>
              <w:divBdr>
                <w:top w:val="none" w:sz="0" w:space="0" w:color="auto"/>
                <w:left w:val="none" w:sz="0" w:space="0" w:color="auto"/>
                <w:bottom w:val="none" w:sz="0" w:space="0" w:color="auto"/>
                <w:right w:val="none" w:sz="0" w:space="0" w:color="auto"/>
              </w:divBdr>
            </w:div>
            <w:div w:id="1756896343">
              <w:marLeft w:val="0"/>
              <w:marRight w:val="0"/>
              <w:marTop w:val="0"/>
              <w:marBottom w:val="0"/>
              <w:divBdr>
                <w:top w:val="none" w:sz="0" w:space="0" w:color="auto"/>
                <w:left w:val="none" w:sz="0" w:space="0" w:color="auto"/>
                <w:bottom w:val="none" w:sz="0" w:space="0" w:color="auto"/>
                <w:right w:val="none" w:sz="0" w:space="0" w:color="auto"/>
              </w:divBdr>
            </w:div>
            <w:div w:id="1140684367">
              <w:marLeft w:val="0"/>
              <w:marRight w:val="0"/>
              <w:marTop w:val="0"/>
              <w:marBottom w:val="0"/>
              <w:divBdr>
                <w:top w:val="none" w:sz="0" w:space="0" w:color="auto"/>
                <w:left w:val="none" w:sz="0" w:space="0" w:color="auto"/>
                <w:bottom w:val="none" w:sz="0" w:space="0" w:color="auto"/>
                <w:right w:val="none" w:sz="0" w:space="0" w:color="auto"/>
              </w:divBdr>
            </w:div>
            <w:div w:id="1470049565">
              <w:marLeft w:val="0"/>
              <w:marRight w:val="0"/>
              <w:marTop w:val="0"/>
              <w:marBottom w:val="0"/>
              <w:divBdr>
                <w:top w:val="none" w:sz="0" w:space="0" w:color="auto"/>
                <w:left w:val="none" w:sz="0" w:space="0" w:color="auto"/>
                <w:bottom w:val="none" w:sz="0" w:space="0" w:color="auto"/>
                <w:right w:val="none" w:sz="0" w:space="0" w:color="auto"/>
              </w:divBdr>
            </w:div>
            <w:div w:id="14583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7367">
      <w:bodyDiv w:val="1"/>
      <w:marLeft w:val="0"/>
      <w:marRight w:val="0"/>
      <w:marTop w:val="0"/>
      <w:marBottom w:val="0"/>
      <w:divBdr>
        <w:top w:val="none" w:sz="0" w:space="0" w:color="auto"/>
        <w:left w:val="none" w:sz="0" w:space="0" w:color="auto"/>
        <w:bottom w:val="none" w:sz="0" w:space="0" w:color="auto"/>
        <w:right w:val="none" w:sz="0" w:space="0" w:color="auto"/>
      </w:divBdr>
    </w:div>
    <w:div w:id="540478927">
      <w:bodyDiv w:val="1"/>
      <w:marLeft w:val="0"/>
      <w:marRight w:val="0"/>
      <w:marTop w:val="0"/>
      <w:marBottom w:val="0"/>
      <w:divBdr>
        <w:top w:val="none" w:sz="0" w:space="0" w:color="auto"/>
        <w:left w:val="none" w:sz="0" w:space="0" w:color="auto"/>
        <w:bottom w:val="none" w:sz="0" w:space="0" w:color="auto"/>
        <w:right w:val="none" w:sz="0" w:space="0" w:color="auto"/>
      </w:divBdr>
    </w:div>
    <w:div w:id="679432862">
      <w:bodyDiv w:val="1"/>
      <w:marLeft w:val="0"/>
      <w:marRight w:val="0"/>
      <w:marTop w:val="0"/>
      <w:marBottom w:val="0"/>
      <w:divBdr>
        <w:top w:val="none" w:sz="0" w:space="0" w:color="auto"/>
        <w:left w:val="none" w:sz="0" w:space="0" w:color="auto"/>
        <w:bottom w:val="none" w:sz="0" w:space="0" w:color="auto"/>
        <w:right w:val="none" w:sz="0" w:space="0" w:color="auto"/>
      </w:divBdr>
    </w:div>
    <w:div w:id="1056271674">
      <w:bodyDiv w:val="1"/>
      <w:marLeft w:val="0"/>
      <w:marRight w:val="0"/>
      <w:marTop w:val="0"/>
      <w:marBottom w:val="0"/>
      <w:divBdr>
        <w:top w:val="none" w:sz="0" w:space="0" w:color="auto"/>
        <w:left w:val="none" w:sz="0" w:space="0" w:color="auto"/>
        <w:bottom w:val="none" w:sz="0" w:space="0" w:color="auto"/>
        <w:right w:val="none" w:sz="0" w:space="0" w:color="auto"/>
      </w:divBdr>
    </w:div>
    <w:div w:id="1199009423">
      <w:bodyDiv w:val="1"/>
      <w:marLeft w:val="0"/>
      <w:marRight w:val="0"/>
      <w:marTop w:val="0"/>
      <w:marBottom w:val="0"/>
      <w:divBdr>
        <w:top w:val="none" w:sz="0" w:space="0" w:color="auto"/>
        <w:left w:val="none" w:sz="0" w:space="0" w:color="auto"/>
        <w:bottom w:val="none" w:sz="0" w:space="0" w:color="auto"/>
        <w:right w:val="none" w:sz="0" w:space="0" w:color="auto"/>
      </w:divBdr>
      <w:divsChild>
        <w:div w:id="1907495160">
          <w:marLeft w:val="0"/>
          <w:marRight w:val="0"/>
          <w:marTop w:val="0"/>
          <w:marBottom w:val="0"/>
          <w:divBdr>
            <w:top w:val="none" w:sz="0" w:space="0" w:color="auto"/>
            <w:left w:val="none" w:sz="0" w:space="0" w:color="auto"/>
            <w:bottom w:val="none" w:sz="0" w:space="0" w:color="auto"/>
            <w:right w:val="none" w:sz="0" w:space="0" w:color="auto"/>
          </w:divBdr>
        </w:div>
        <w:div w:id="2043094308">
          <w:marLeft w:val="0"/>
          <w:marRight w:val="0"/>
          <w:marTop w:val="0"/>
          <w:marBottom w:val="0"/>
          <w:divBdr>
            <w:top w:val="none" w:sz="0" w:space="0" w:color="auto"/>
            <w:left w:val="none" w:sz="0" w:space="0" w:color="auto"/>
            <w:bottom w:val="none" w:sz="0" w:space="0" w:color="auto"/>
            <w:right w:val="none" w:sz="0" w:space="0" w:color="auto"/>
          </w:divBdr>
        </w:div>
        <w:div w:id="2005860397">
          <w:marLeft w:val="0"/>
          <w:marRight w:val="0"/>
          <w:marTop w:val="0"/>
          <w:marBottom w:val="0"/>
          <w:divBdr>
            <w:top w:val="none" w:sz="0" w:space="0" w:color="auto"/>
            <w:left w:val="none" w:sz="0" w:space="0" w:color="auto"/>
            <w:bottom w:val="none" w:sz="0" w:space="0" w:color="auto"/>
            <w:right w:val="none" w:sz="0" w:space="0" w:color="auto"/>
          </w:divBdr>
          <w:divsChild>
            <w:div w:id="1531647325">
              <w:marLeft w:val="0"/>
              <w:marRight w:val="0"/>
              <w:marTop w:val="0"/>
              <w:marBottom w:val="0"/>
              <w:divBdr>
                <w:top w:val="none" w:sz="0" w:space="0" w:color="auto"/>
                <w:left w:val="none" w:sz="0" w:space="0" w:color="auto"/>
                <w:bottom w:val="none" w:sz="0" w:space="0" w:color="auto"/>
                <w:right w:val="none" w:sz="0" w:space="0" w:color="auto"/>
              </w:divBdr>
            </w:div>
            <w:div w:id="861162628">
              <w:marLeft w:val="0"/>
              <w:marRight w:val="0"/>
              <w:marTop w:val="0"/>
              <w:marBottom w:val="0"/>
              <w:divBdr>
                <w:top w:val="none" w:sz="0" w:space="0" w:color="auto"/>
                <w:left w:val="none" w:sz="0" w:space="0" w:color="auto"/>
                <w:bottom w:val="none" w:sz="0" w:space="0" w:color="auto"/>
                <w:right w:val="none" w:sz="0" w:space="0" w:color="auto"/>
              </w:divBdr>
            </w:div>
            <w:div w:id="113596277">
              <w:marLeft w:val="0"/>
              <w:marRight w:val="0"/>
              <w:marTop w:val="0"/>
              <w:marBottom w:val="0"/>
              <w:divBdr>
                <w:top w:val="none" w:sz="0" w:space="0" w:color="auto"/>
                <w:left w:val="none" w:sz="0" w:space="0" w:color="auto"/>
                <w:bottom w:val="none" w:sz="0" w:space="0" w:color="auto"/>
                <w:right w:val="none" w:sz="0" w:space="0" w:color="auto"/>
              </w:divBdr>
            </w:div>
            <w:div w:id="8477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4000">
      <w:bodyDiv w:val="1"/>
      <w:marLeft w:val="0"/>
      <w:marRight w:val="0"/>
      <w:marTop w:val="0"/>
      <w:marBottom w:val="0"/>
      <w:divBdr>
        <w:top w:val="none" w:sz="0" w:space="0" w:color="auto"/>
        <w:left w:val="none" w:sz="0" w:space="0" w:color="auto"/>
        <w:bottom w:val="none" w:sz="0" w:space="0" w:color="auto"/>
        <w:right w:val="none" w:sz="0" w:space="0" w:color="auto"/>
      </w:divBdr>
    </w:div>
    <w:div w:id="1264924952">
      <w:bodyDiv w:val="1"/>
      <w:marLeft w:val="0"/>
      <w:marRight w:val="0"/>
      <w:marTop w:val="0"/>
      <w:marBottom w:val="0"/>
      <w:divBdr>
        <w:top w:val="none" w:sz="0" w:space="0" w:color="auto"/>
        <w:left w:val="none" w:sz="0" w:space="0" w:color="auto"/>
        <w:bottom w:val="none" w:sz="0" w:space="0" w:color="auto"/>
        <w:right w:val="none" w:sz="0" w:space="0" w:color="auto"/>
      </w:divBdr>
    </w:div>
    <w:div w:id="1282953955">
      <w:bodyDiv w:val="1"/>
      <w:marLeft w:val="0"/>
      <w:marRight w:val="0"/>
      <w:marTop w:val="0"/>
      <w:marBottom w:val="0"/>
      <w:divBdr>
        <w:top w:val="none" w:sz="0" w:space="0" w:color="auto"/>
        <w:left w:val="none" w:sz="0" w:space="0" w:color="auto"/>
        <w:bottom w:val="none" w:sz="0" w:space="0" w:color="auto"/>
        <w:right w:val="none" w:sz="0" w:space="0" w:color="auto"/>
      </w:divBdr>
    </w:div>
    <w:div w:id="1482114440">
      <w:bodyDiv w:val="1"/>
      <w:marLeft w:val="0"/>
      <w:marRight w:val="0"/>
      <w:marTop w:val="0"/>
      <w:marBottom w:val="0"/>
      <w:divBdr>
        <w:top w:val="none" w:sz="0" w:space="0" w:color="auto"/>
        <w:left w:val="none" w:sz="0" w:space="0" w:color="auto"/>
        <w:bottom w:val="none" w:sz="0" w:space="0" w:color="auto"/>
        <w:right w:val="none" w:sz="0" w:space="0" w:color="auto"/>
      </w:divBdr>
    </w:div>
    <w:div w:id="1595670940">
      <w:bodyDiv w:val="1"/>
      <w:marLeft w:val="0"/>
      <w:marRight w:val="0"/>
      <w:marTop w:val="0"/>
      <w:marBottom w:val="0"/>
      <w:divBdr>
        <w:top w:val="none" w:sz="0" w:space="0" w:color="auto"/>
        <w:left w:val="none" w:sz="0" w:space="0" w:color="auto"/>
        <w:bottom w:val="none" w:sz="0" w:space="0" w:color="auto"/>
        <w:right w:val="none" w:sz="0" w:space="0" w:color="auto"/>
      </w:divBdr>
    </w:div>
    <w:div w:id="1864054122">
      <w:bodyDiv w:val="1"/>
      <w:marLeft w:val="0"/>
      <w:marRight w:val="0"/>
      <w:marTop w:val="0"/>
      <w:marBottom w:val="0"/>
      <w:divBdr>
        <w:top w:val="none" w:sz="0" w:space="0" w:color="auto"/>
        <w:left w:val="none" w:sz="0" w:space="0" w:color="auto"/>
        <w:bottom w:val="none" w:sz="0" w:space="0" w:color="auto"/>
        <w:right w:val="none" w:sz="0" w:space="0" w:color="auto"/>
      </w:divBdr>
    </w:div>
    <w:div w:id="1898514963">
      <w:bodyDiv w:val="1"/>
      <w:marLeft w:val="0"/>
      <w:marRight w:val="0"/>
      <w:marTop w:val="0"/>
      <w:marBottom w:val="0"/>
      <w:divBdr>
        <w:top w:val="none" w:sz="0" w:space="0" w:color="auto"/>
        <w:left w:val="none" w:sz="0" w:space="0" w:color="auto"/>
        <w:bottom w:val="none" w:sz="0" w:space="0" w:color="auto"/>
        <w:right w:val="none" w:sz="0" w:space="0" w:color="auto"/>
      </w:divBdr>
    </w:div>
    <w:div w:id="1984693560">
      <w:bodyDiv w:val="1"/>
      <w:marLeft w:val="0"/>
      <w:marRight w:val="0"/>
      <w:marTop w:val="0"/>
      <w:marBottom w:val="0"/>
      <w:divBdr>
        <w:top w:val="none" w:sz="0" w:space="0" w:color="auto"/>
        <w:left w:val="none" w:sz="0" w:space="0" w:color="auto"/>
        <w:bottom w:val="none" w:sz="0" w:space="0" w:color="auto"/>
        <w:right w:val="none" w:sz="0" w:space="0" w:color="auto"/>
      </w:divBdr>
    </w:div>
    <w:div w:id="1985622032">
      <w:bodyDiv w:val="1"/>
      <w:marLeft w:val="0"/>
      <w:marRight w:val="0"/>
      <w:marTop w:val="0"/>
      <w:marBottom w:val="0"/>
      <w:divBdr>
        <w:top w:val="none" w:sz="0" w:space="0" w:color="auto"/>
        <w:left w:val="none" w:sz="0" w:space="0" w:color="auto"/>
        <w:bottom w:val="none" w:sz="0" w:space="0" w:color="auto"/>
        <w:right w:val="none" w:sz="0" w:space="0" w:color="auto"/>
      </w:divBdr>
    </w:div>
    <w:div w:id="1999652042">
      <w:bodyDiv w:val="1"/>
      <w:marLeft w:val="0"/>
      <w:marRight w:val="0"/>
      <w:marTop w:val="0"/>
      <w:marBottom w:val="0"/>
      <w:divBdr>
        <w:top w:val="none" w:sz="0" w:space="0" w:color="auto"/>
        <w:left w:val="none" w:sz="0" w:space="0" w:color="auto"/>
        <w:bottom w:val="none" w:sz="0" w:space="0" w:color="auto"/>
        <w:right w:val="none" w:sz="0" w:space="0" w:color="auto"/>
      </w:divBdr>
    </w:div>
    <w:div w:id="2029024057">
      <w:bodyDiv w:val="1"/>
      <w:marLeft w:val="0"/>
      <w:marRight w:val="0"/>
      <w:marTop w:val="0"/>
      <w:marBottom w:val="0"/>
      <w:divBdr>
        <w:top w:val="none" w:sz="0" w:space="0" w:color="auto"/>
        <w:left w:val="none" w:sz="0" w:space="0" w:color="auto"/>
        <w:bottom w:val="none" w:sz="0" w:space="0" w:color="auto"/>
        <w:right w:val="none" w:sz="0" w:space="0" w:color="auto"/>
      </w:divBdr>
    </w:div>
    <w:div w:id="2070152701">
      <w:bodyDiv w:val="1"/>
      <w:marLeft w:val="0"/>
      <w:marRight w:val="0"/>
      <w:marTop w:val="0"/>
      <w:marBottom w:val="0"/>
      <w:divBdr>
        <w:top w:val="none" w:sz="0" w:space="0" w:color="auto"/>
        <w:left w:val="none" w:sz="0" w:space="0" w:color="auto"/>
        <w:bottom w:val="none" w:sz="0" w:space="0" w:color="auto"/>
        <w:right w:val="none" w:sz="0" w:space="0" w:color="auto"/>
      </w:divBdr>
    </w:div>
    <w:div w:id="2091996638">
      <w:bodyDiv w:val="1"/>
      <w:marLeft w:val="0"/>
      <w:marRight w:val="0"/>
      <w:marTop w:val="0"/>
      <w:marBottom w:val="0"/>
      <w:divBdr>
        <w:top w:val="none" w:sz="0" w:space="0" w:color="auto"/>
        <w:left w:val="none" w:sz="0" w:space="0" w:color="auto"/>
        <w:bottom w:val="none" w:sz="0" w:space="0" w:color="auto"/>
        <w:right w:val="none" w:sz="0" w:space="0" w:color="auto"/>
      </w:divBdr>
      <w:divsChild>
        <w:div w:id="1795252322">
          <w:marLeft w:val="0"/>
          <w:marRight w:val="0"/>
          <w:marTop w:val="0"/>
          <w:marBottom w:val="0"/>
          <w:divBdr>
            <w:top w:val="none" w:sz="0" w:space="0" w:color="auto"/>
            <w:left w:val="none" w:sz="0" w:space="0" w:color="auto"/>
            <w:bottom w:val="none" w:sz="0" w:space="0" w:color="auto"/>
            <w:right w:val="none" w:sz="0" w:space="0" w:color="auto"/>
          </w:divBdr>
        </w:div>
        <w:div w:id="1113477731">
          <w:marLeft w:val="0"/>
          <w:marRight w:val="0"/>
          <w:marTop w:val="0"/>
          <w:marBottom w:val="0"/>
          <w:divBdr>
            <w:top w:val="none" w:sz="0" w:space="0" w:color="auto"/>
            <w:left w:val="none" w:sz="0" w:space="0" w:color="auto"/>
            <w:bottom w:val="none" w:sz="0" w:space="0" w:color="auto"/>
            <w:right w:val="none" w:sz="0" w:space="0" w:color="auto"/>
          </w:divBdr>
        </w:div>
        <w:div w:id="391587065">
          <w:marLeft w:val="0"/>
          <w:marRight w:val="0"/>
          <w:marTop w:val="0"/>
          <w:marBottom w:val="0"/>
          <w:divBdr>
            <w:top w:val="none" w:sz="0" w:space="0" w:color="auto"/>
            <w:left w:val="none" w:sz="0" w:space="0" w:color="auto"/>
            <w:bottom w:val="none" w:sz="0" w:space="0" w:color="auto"/>
            <w:right w:val="none" w:sz="0" w:space="0" w:color="auto"/>
          </w:divBdr>
          <w:divsChild>
            <w:div w:id="882134306">
              <w:marLeft w:val="0"/>
              <w:marRight w:val="0"/>
              <w:marTop w:val="0"/>
              <w:marBottom w:val="0"/>
              <w:divBdr>
                <w:top w:val="none" w:sz="0" w:space="0" w:color="auto"/>
                <w:left w:val="none" w:sz="0" w:space="0" w:color="auto"/>
                <w:bottom w:val="none" w:sz="0" w:space="0" w:color="auto"/>
                <w:right w:val="none" w:sz="0" w:space="0" w:color="auto"/>
              </w:divBdr>
            </w:div>
            <w:div w:id="1417248181">
              <w:marLeft w:val="0"/>
              <w:marRight w:val="0"/>
              <w:marTop w:val="0"/>
              <w:marBottom w:val="0"/>
              <w:divBdr>
                <w:top w:val="none" w:sz="0" w:space="0" w:color="auto"/>
                <w:left w:val="none" w:sz="0" w:space="0" w:color="auto"/>
                <w:bottom w:val="none" w:sz="0" w:space="0" w:color="auto"/>
                <w:right w:val="none" w:sz="0" w:space="0" w:color="auto"/>
              </w:divBdr>
            </w:div>
            <w:div w:id="758136914">
              <w:marLeft w:val="0"/>
              <w:marRight w:val="0"/>
              <w:marTop w:val="0"/>
              <w:marBottom w:val="0"/>
              <w:divBdr>
                <w:top w:val="none" w:sz="0" w:space="0" w:color="auto"/>
                <w:left w:val="none" w:sz="0" w:space="0" w:color="auto"/>
                <w:bottom w:val="none" w:sz="0" w:space="0" w:color="auto"/>
                <w:right w:val="none" w:sz="0" w:space="0" w:color="auto"/>
              </w:divBdr>
            </w:div>
            <w:div w:id="579406446">
              <w:marLeft w:val="0"/>
              <w:marRight w:val="0"/>
              <w:marTop w:val="0"/>
              <w:marBottom w:val="0"/>
              <w:divBdr>
                <w:top w:val="none" w:sz="0" w:space="0" w:color="auto"/>
                <w:left w:val="none" w:sz="0" w:space="0" w:color="auto"/>
                <w:bottom w:val="none" w:sz="0" w:space="0" w:color="auto"/>
                <w:right w:val="none" w:sz="0" w:space="0" w:color="auto"/>
              </w:divBdr>
            </w:div>
            <w:div w:id="6108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e45288-59b2-43a8-840c-5e95452990ca" xsi:nil="true"/>
    <lcf76f155ced4ddcb4097134ff3c332f xmlns="dc55246a-24fe-4e1a-9053-664acc5c9a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D96487254144F92710964126C5BF4" ma:contentTypeVersion="15" ma:contentTypeDescription="Create a new document." ma:contentTypeScope="" ma:versionID="d274875b0903e0babdb6953a62ecd1f7">
  <xsd:schema xmlns:xsd="http://www.w3.org/2001/XMLSchema" xmlns:xs="http://www.w3.org/2001/XMLSchema" xmlns:p="http://schemas.microsoft.com/office/2006/metadata/properties" xmlns:ns2="dc55246a-24fe-4e1a-9053-664acc5c9a98" xmlns:ns3="1ee45288-59b2-43a8-840c-5e95452990ca" targetNamespace="http://schemas.microsoft.com/office/2006/metadata/properties" ma:root="true" ma:fieldsID="260a4538f02c6810284e9beb97e1ffd4" ns2:_="" ns3:_="">
    <xsd:import namespace="dc55246a-24fe-4e1a-9053-664acc5c9a98"/>
    <xsd:import namespace="1ee45288-59b2-43a8-840c-5e95452990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5246a-24fe-4e1a-9053-664acc5c9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e45288-59b2-43a8-840c-5e9545299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38b48c-01d0-4702-98bf-d9d7d8bd9dc2}" ma:internalName="TaxCatchAll" ma:showField="CatchAllData" ma:web="1ee45288-59b2-43a8-840c-5e9545299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CD3E9-07EB-42B9-B66D-2D01D2ED1686}">
  <ds:schemaRefs>
    <ds:schemaRef ds:uri="http://schemas.microsoft.com/office/2006/metadata/properties"/>
    <ds:schemaRef ds:uri="http://schemas.microsoft.com/office/infopath/2007/PartnerControls"/>
    <ds:schemaRef ds:uri="1ee45288-59b2-43a8-840c-5e95452990ca"/>
    <ds:schemaRef ds:uri="dc55246a-24fe-4e1a-9053-664acc5c9a98"/>
  </ds:schemaRefs>
</ds:datastoreItem>
</file>

<file path=customXml/itemProps2.xml><?xml version="1.0" encoding="utf-8"?>
<ds:datastoreItem xmlns:ds="http://schemas.openxmlformats.org/officeDocument/2006/customXml" ds:itemID="{68AD3CA5-126A-4C62-8E5F-2906E80E08FD}">
  <ds:schemaRefs>
    <ds:schemaRef ds:uri="http://schemas.microsoft.com/sharepoint/v3/contenttype/forms"/>
  </ds:schemaRefs>
</ds:datastoreItem>
</file>

<file path=customXml/itemProps3.xml><?xml version="1.0" encoding="utf-8"?>
<ds:datastoreItem xmlns:ds="http://schemas.openxmlformats.org/officeDocument/2006/customXml" ds:itemID="{60A04C9E-0F08-4930-BCC4-5AED68BF0A78}"/>
</file>

<file path=customXml/itemProps4.xml><?xml version="1.0" encoding="utf-8"?>
<ds:datastoreItem xmlns:ds="http://schemas.openxmlformats.org/officeDocument/2006/customXml" ds:itemID="{75A265DF-2BB5-4C97-9E18-34D3AF782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Abiee Harris</cp:lastModifiedBy>
  <cp:revision>3</cp:revision>
  <cp:lastPrinted>2024-02-26T11:37:00Z</cp:lastPrinted>
  <dcterms:created xsi:type="dcterms:W3CDTF">2024-08-28T09:14:00Z</dcterms:created>
  <dcterms:modified xsi:type="dcterms:W3CDTF">2024-08-28T11:30:00Z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0x01010012BD96487254144F92710964126C5BF4</vt:lpwstr>
  </property>
  <property fmtid="{D5CDD505-2E9C-101B-9397-08002B2CF9AE}" pid="3" name="MediaServiceImageTags">
    <vt:lpwstr/>
  </property>
</Properties>
</file>