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66" w:rsidRDefault="000B6FA9" w:rsidP="001146A8">
      <w:pPr>
        <w:pStyle w:val="Heading2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973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cked-purple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D4">
        <w:t>Camp programme planner</w:t>
      </w:r>
    </w:p>
    <w:p w:rsidR="00EA72D4" w:rsidRDefault="00EA72D4" w:rsidP="00EA72D4">
      <w:pPr>
        <w:pStyle w:val="Heading4"/>
      </w:pPr>
      <w:r>
        <w:t>Use these plans from Bushscout to help you structure your camp.</w:t>
      </w:r>
    </w:p>
    <w:p w:rsidR="00EA72D4" w:rsidRDefault="00EA72D4" w:rsidP="00EA72D4">
      <w:pPr>
        <w:pStyle w:val="BodyText"/>
      </w:pPr>
    </w:p>
    <w:p w:rsidR="00EA72D4" w:rsidRDefault="00EA72D4" w:rsidP="00EA72D4">
      <w:pPr>
        <w:pStyle w:val="Heading4underline"/>
      </w:pPr>
      <w:r>
        <w:t>Example camp schedule</w:t>
      </w:r>
    </w:p>
    <w:p w:rsidR="00EA72D4" w:rsidRDefault="00EA72D4" w:rsidP="00EA72D4">
      <w:pPr>
        <w:pStyle w:val="BodyText"/>
      </w:pPr>
    </w:p>
    <w:tbl>
      <w:tblPr>
        <w:tblW w:w="5000" w:type="pct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8165"/>
      </w:tblGrid>
      <w:tr w:rsidR="00EA72D4" w:rsidRPr="00EA72D4" w:rsidTr="00E62A2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rFonts w:ascii="Nunito Sans Black" w:hAnsi="Nunito Sans Black"/>
              </w:rPr>
            </w:pPr>
            <w:r w:rsidRPr="00E62A2A">
              <w:rPr>
                <w:rFonts w:ascii="Nunito Sans Black" w:hAnsi="Nunito Sans Black"/>
              </w:rPr>
              <w:t>Friday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Time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62A2A" w:rsidP="00E62A2A">
            <w:pPr>
              <w:pStyle w:val="BodyText"/>
              <w:ind w:left="57"/>
              <w:rPr>
                <w:b/>
              </w:rPr>
            </w:pPr>
            <w:r w:rsidRPr="00E62A2A">
              <w:rPr>
                <w:b/>
              </w:rPr>
              <w:t>Activity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17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Leaders set up main camp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18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Young people arrive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19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Set up tents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20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Dinner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21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Wide game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22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Get ready for bed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23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Lights out</w:t>
            </w:r>
          </w:p>
        </w:tc>
      </w:tr>
    </w:tbl>
    <w:p w:rsidR="00EA72D4" w:rsidRDefault="00EA72D4" w:rsidP="00EA72D4">
      <w:pPr>
        <w:pStyle w:val="BodyText"/>
      </w:pPr>
    </w:p>
    <w:tbl>
      <w:tblPr>
        <w:tblW w:w="5000" w:type="pct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8165"/>
      </w:tblGrid>
      <w:tr w:rsidR="00EA72D4" w:rsidRPr="00EA72D4" w:rsidTr="00E62A2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rFonts w:ascii="Nunito Sans Black" w:hAnsi="Nunito Sans Black"/>
              </w:rPr>
            </w:pPr>
            <w:r w:rsidRPr="00E62A2A">
              <w:rPr>
                <w:rFonts w:ascii="Nunito Sans Black" w:hAnsi="Nunito Sans Black"/>
              </w:rPr>
              <w:t>Saturday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Time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62A2A" w:rsidP="00E62A2A">
            <w:pPr>
              <w:pStyle w:val="BodyText"/>
              <w:ind w:left="57"/>
              <w:rPr>
                <w:b/>
              </w:rPr>
            </w:pPr>
            <w:r w:rsidRPr="00E62A2A">
              <w:rPr>
                <w:b/>
              </w:rPr>
              <w:t>Activity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jc w:val="center"/>
            </w:pPr>
            <w:r w:rsidRPr="00EA72D4">
              <w:t>7:00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Time to wake up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jc w:val="center"/>
            </w:pPr>
            <w:r w:rsidRPr="00EA72D4">
              <w:t>8:00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Breakfast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jc w:val="center"/>
            </w:pPr>
            <w:r w:rsidRPr="00EA72D4">
              <w:t>9:00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Strike tents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jc w:val="center"/>
            </w:pPr>
            <w:r w:rsidRPr="00EA72D4">
              <w:t>10:00</w:t>
            </w:r>
          </w:p>
        </w:tc>
        <w:tc>
          <w:tcPr>
            <w:tcW w:w="453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Skills bases:</w:t>
            </w:r>
          </w:p>
          <w:p w:rsidR="00EA72D4" w:rsidRPr="00EA72D4" w:rsidRDefault="00EA72D4" w:rsidP="00E62A2A">
            <w:pPr>
              <w:pStyle w:val="BodyText"/>
              <w:numPr>
                <w:ilvl w:val="0"/>
                <w:numId w:val="46"/>
              </w:numPr>
            </w:pPr>
            <w:r w:rsidRPr="00EA72D4">
              <w:t>knife safety</w:t>
            </w:r>
          </w:p>
          <w:p w:rsidR="00EA72D4" w:rsidRPr="00EA72D4" w:rsidRDefault="00EA72D4" w:rsidP="00E62A2A">
            <w:pPr>
              <w:pStyle w:val="BodyText"/>
              <w:numPr>
                <w:ilvl w:val="0"/>
                <w:numId w:val="46"/>
              </w:numPr>
            </w:pPr>
            <w:r w:rsidRPr="00EA72D4">
              <w:t>axes and saws</w:t>
            </w:r>
          </w:p>
          <w:p w:rsidR="00EA72D4" w:rsidRPr="00EA72D4" w:rsidRDefault="00EA72D4" w:rsidP="00E62A2A">
            <w:pPr>
              <w:pStyle w:val="BodyText"/>
              <w:numPr>
                <w:ilvl w:val="0"/>
                <w:numId w:val="46"/>
              </w:numPr>
            </w:pPr>
            <w:r w:rsidRPr="00EA72D4">
              <w:t>food prep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jc w:val="center"/>
            </w:pPr>
            <w:r w:rsidRPr="00EA72D4">
              <w:t>11:00</w:t>
            </w:r>
          </w:p>
        </w:tc>
        <w:tc>
          <w:tcPr>
            <w:tcW w:w="4536" w:type="pct"/>
            <w:vMerge/>
            <w:tcBorders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jc w:val="center"/>
            </w:pPr>
            <w:r w:rsidRPr="00EA72D4">
              <w:t>12:00</w:t>
            </w:r>
          </w:p>
        </w:tc>
        <w:tc>
          <w:tcPr>
            <w:tcW w:w="4536" w:type="pct"/>
            <w:vMerge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jc w:val="center"/>
            </w:pPr>
            <w:r w:rsidRPr="00EA72D4">
              <w:t>1</w:t>
            </w:r>
            <w:r w:rsidR="00E62A2A">
              <w:t>3</w:t>
            </w:r>
            <w:r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Lunch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14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Shelter building demonstration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15</w:t>
            </w:r>
            <w:r w:rsidR="00EA72D4" w:rsidRPr="00EA72D4">
              <w:t>:00</w:t>
            </w:r>
          </w:p>
        </w:tc>
        <w:tc>
          <w:tcPr>
            <w:tcW w:w="453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Split into sleeping groups to:</w:t>
            </w:r>
          </w:p>
          <w:p w:rsidR="00EA72D4" w:rsidRPr="00EA72D4" w:rsidRDefault="00EA72D4" w:rsidP="00E62A2A">
            <w:pPr>
              <w:pStyle w:val="BodyText"/>
              <w:numPr>
                <w:ilvl w:val="0"/>
                <w:numId w:val="45"/>
              </w:numPr>
            </w:pPr>
            <w:r w:rsidRPr="00EA72D4">
              <w:t>set up shelter</w:t>
            </w:r>
          </w:p>
          <w:p w:rsidR="00EA72D4" w:rsidRPr="00EA72D4" w:rsidRDefault="00EA72D4" w:rsidP="00E62A2A">
            <w:pPr>
              <w:pStyle w:val="BodyText"/>
              <w:numPr>
                <w:ilvl w:val="0"/>
                <w:numId w:val="45"/>
              </w:numPr>
            </w:pPr>
            <w:r w:rsidRPr="00EA72D4">
              <w:t>prepare wood</w:t>
            </w:r>
          </w:p>
          <w:p w:rsidR="00EA72D4" w:rsidRPr="00EA72D4" w:rsidRDefault="00EA72D4" w:rsidP="00E62A2A">
            <w:pPr>
              <w:pStyle w:val="BodyText"/>
              <w:numPr>
                <w:ilvl w:val="0"/>
                <w:numId w:val="45"/>
              </w:numPr>
            </w:pPr>
            <w:r w:rsidRPr="00EA72D4">
              <w:t>set up fire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16</w:t>
            </w:r>
            <w:r w:rsidR="00EA72D4" w:rsidRPr="00EA72D4">
              <w:t>:00</w:t>
            </w:r>
          </w:p>
        </w:tc>
        <w:tc>
          <w:tcPr>
            <w:tcW w:w="4536" w:type="pct"/>
            <w:vMerge/>
            <w:tcBorders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17</w:t>
            </w:r>
            <w:r w:rsidR="00EA72D4" w:rsidRPr="00EA72D4">
              <w:t>:00</w:t>
            </w:r>
          </w:p>
        </w:tc>
        <w:tc>
          <w:tcPr>
            <w:tcW w:w="4536" w:type="pct"/>
            <w:vMerge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18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Start cooking dinner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lastRenderedPageBreak/>
              <w:t>19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Eat dinner (once it’s ready!)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20</w:t>
            </w:r>
            <w:r w:rsidR="00EA72D4" w:rsidRPr="00EA72D4">
              <w:t>:00</w:t>
            </w:r>
          </w:p>
        </w:tc>
        <w:tc>
          <w:tcPr>
            <w:tcW w:w="453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Wide game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21</w:t>
            </w:r>
            <w:r w:rsidR="00EA72D4" w:rsidRPr="00EA72D4">
              <w:t>:00</w:t>
            </w:r>
          </w:p>
        </w:tc>
        <w:tc>
          <w:tcPr>
            <w:tcW w:w="4536" w:type="pct"/>
            <w:vMerge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22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Campfire (with hot drinks and s’mores, of course)</w:t>
            </w:r>
          </w:p>
        </w:tc>
      </w:tr>
      <w:tr w:rsidR="00EA72D4" w:rsidRPr="00EA72D4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62A2A" w:rsidP="00E62A2A">
            <w:pPr>
              <w:pStyle w:val="BodyText"/>
              <w:jc w:val="center"/>
            </w:pPr>
            <w:r>
              <w:t>23</w:t>
            </w:r>
            <w:r w:rsidR="00EA72D4" w:rsidRPr="00EA72D4">
              <w:t>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Lights out</w:t>
            </w:r>
          </w:p>
        </w:tc>
      </w:tr>
    </w:tbl>
    <w:p w:rsidR="00EA72D4" w:rsidRDefault="00EA72D4" w:rsidP="00EA72D4">
      <w:pPr>
        <w:pStyle w:val="BodyText"/>
      </w:pPr>
    </w:p>
    <w:tbl>
      <w:tblPr>
        <w:tblW w:w="5000" w:type="pct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8165"/>
      </w:tblGrid>
      <w:tr w:rsidR="00EA72D4" w:rsidRPr="00E62A2A" w:rsidTr="00E62A2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rFonts w:ascii="Nunito Sans Black" w:hAnsi="Nunito Sans Black"/>
              </w:rPr>
            </w:pPr>
            <w:r w:rsidRPr="00E62A2A">
              <w:rPr>
                <w:rFonts w:ascii="Nunito Sans Black" w:hAnsi="Nunito Sans Black"/>
              </w:rPr>
              <w:t>Sunday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Time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62A2A" w:rsidP="00E62A2A">
            <w:pPr>
              <w:pStyle w:val="BodyText"/>
              <w:ind w:left="57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7:00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Time to wake up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8:00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Breakfast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9:00</w:t>
            </w:r>
          </w:p>
        </w:tc>
        <w:tc>
          <w:tcPr>
            <w:tcW w:w="453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Strike shelters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10:00</w:t>
            </w:r>
          </w:p>
        </w:tc>
        <w:tc>
          <w:tcPr>
            <w:tcW w:w="4536" w:type="pct"/>
            <w:vMerge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11:00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Games (for example, based around first aid)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12:00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Lunch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1:00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Strike main camp</w:t>
            </w:r>
          </w:p>
        </w:tc>
      </w:tr>
      <w:tr w:rsidR="00EA72D4" w:rsidRPr="00E62A2A" w:rsidTr="00E62A2A">
        <w:trPr>
          <w:trHeight w:val="397"/>
        </w:trPr>
        <w:tc>
          <w:tcPr>
            <w:tcW w:w="464" w:type="pct"/>
            <w:tcBorders>
              <w:top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</w:pPr>
            <w:r w:rsidRPr="00E62A2A">
              <w:t>2:00</w:t>
            </w:r>
          </w:p>
        </w:tc>
        <w:tc>
          <w:tcPr>
            <w:tcW w:w="4536" w:type="pct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Home time (for a warm shower and a comfy bed)</w:t>
            </w:r>
          </w:p>
        </w:tc>
      </w:tr>
    </w:tbl>
    <w:p w:rsidR="00EA72D4" w:rsidRDefault="00EA72D4" w:rsidP="00EA72D4">
      <w:pPr>
        <w:pStyle w:val="BodyText"/>
      </w:pPr>
    </w:p>
    <w:p w:rsidR="00EA72D4" w:rsidRDefault="00EA72D4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A72D4">
      <w:pPr>
        <w:pStyle w:val="BodyText"/>
      </w:pPr>
    </w:p>
    <w:p w:rsidR="00E62A2A" w:rsidRDefault="00E62A2A" w:rsidP="00E62A2A">
      <w:pPr>
        <w:pStyle w:val="Heading4underline"/>
      </w:pPr>
      <w:r>
        <w:lastRenderedPageBreak/>
        <w:t>Example meal planner</w:t>
      </w:r>
    </w:p>
    <w:p w:rsidR="00E62A2A" w:rsidRDefault="00E62A2A" w:rsidP="00EA72D4">
      <w:pPr>
        <w:pStyle w:val="BodyText"/>
      </w:pPr>
    </w:p>
    <w:tbl>
      <w:tblPr>
        <w:tblW w:w="5000" w:type="pct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3676"/>
        <w:gridCol w:w="1561"/>
        <w:gridCol w:w="1501"/>
      </w:tblGrid>
      <w:tr w:rsidR="00EA72D4" w:rsidRPr="00E62A2A" w:rsidTr="00E62A2A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rFonts w:ascii="Nunito Sans Black" w:hAnsi="Nunito Sans Black"/>
              </w:rPr>
            </w:pPr>
            <w:r w:rsidRPr="00E62A2A">
              <w:rPr>
                <w:rFonts w:ascii="Nunito Sans Black" w:hAnsi="Nunito Sans Black"/>
              </w:rPr>
              <w:t>Friday</w:t>
            </w: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Meal</w:t>
            </w: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Ingredients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Amount</w:t>
            </w: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Cost</w:t>
            </w: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62A2A" w:rsidP="00E62A2A">
            <w:pPr>
              <w:pStyle w:val="BodyText"/>
              <w:ind w:left="57"/>
            </w:pPr>
            <w:r>
              <w:t>Dinner</w:t>
            </w: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Hot dogs (and veggie hot dogs)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Rolls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Ketchup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Hot drink</w:t>
            </w: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Hot chocolate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</w:tbl>
    <w:p w:rsidR="00EA72D4" w:rsidRPr="00EA72D4" w:rsidRDefault="00EA72D4" w:rsidP="00EA72D4">
      <w:pPr>
        <w:pStyle w:val="BodyText"/>
        <w:rPr>
          <w:bCs/>
        </w:rPr>
      </w:pPr>
    </w:p>
    <w:tbl>
      <w:tblPr>
        <w:tblW w:w="5000" w:type="pct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1559"/>
        <w:gridCol w:w="1501"/>
      </w:tblGrid>
      <w:tr w:rsidR="00EA72D4" w:rsidRPr="00EA72D4" w:rsidTr="00E62A2A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rFonts w:ascii="Nunito Sans Black" w:hAnsi="Nunito Sans Black"/>
              </w:rPr>
            </w:pPr>
            <w:r w:rsidRPr="00E62A2A">
              <w:rPr>
                <w:rFonts w:ascii="Nunito Sans Black" w:hAnsi="Nunito Sans Black"/>
              </w:rPr>
              <w:t>Saturday</w:t>
            </w:r>
          </w:p>
        </w:tc>
      </w:tr>
      <w:tr w:rsidR="00E62A2A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Meal</w:t>
            </w: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Ingredients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Amount</w:t>
            </w: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Cost</w:t>
            </w: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Breakfast</w:t>
            </w: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Sausages (and veggie sausages)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Eggs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Rolls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Cereal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Lunch</w:t>
            </w: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Wraps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Fillings (like cheese or tuna)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Tomato pasta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Dinner</w:t>
            </w: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Meat (or veggie alternatives)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Vegetables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Skewers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Vegetable rice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Pittas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Bananas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  <w:tr w:rsidR="00E62A2A" w:rsidRPr="00EA72D4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2043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  <w:r w:rsidRPr="00EA72D4">
              <w:t>Chocolate buttons</w:t>
            </w:r>
          </w:p>
        </w:tc>
        <w:tc>
          <w:tcPr>
            <w:tcW w:w="866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EA72D4" w:rsidRPr="00EA72D4" w:rsidRDefault="00EA72D4" w:rsidP="00E62A2A">
            <w:pPr>
              <w:pStyle w:val="BodyText"/>
              <w:ind w:left="57"/>
            </w:pPr>
          </w:p>
        </w:tc>
      </w:tr>
    </w:tbl>
    <w:p w:rsidR="00EA72D4" w:rsidRPr="00EA72D4" w:rsidRDefault="00EA72D4" w:rsidP="00EA72D4">
      <w:pPr>
        <w:pStyle w:val="BodyText"/>
        <w:rPr>
          <w:bCs/>
        </w:rPr>
      </w:pPr>
    </w:p>
    <w:tbl>
      <w:tblPr>
        <w:tblW w:w="5000" w:type="pct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3676"/>
        <w:gridCol w:w="1561"/>
        <w:gridCol w:w="1501"/>
      </w:tblGrid>
      <w:tr w:rsidR="00EA72D4" w:rsidRPr="00E62A2A" w:rsidTr="00E62A2A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rFonts w:ascii="Nunito Sans Black" w:hAnsi="Nunito Sans Black"/>
              </w:rPr>
            </w:pPr>
            <w:r w:rsidRPr="00E62A2A">
              <w:rPr>
                <w:rFonts w:ascii="Nunito Sans Black" w:hAnsi="Nunito Sans Black"/>
              </w:rPr>
              <w:t>Sunday</w:t>
            </w: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Meal</w:t>
            </w: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Ingredients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Amount</w:t>
            </w: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jc w:val="center"/>
              <w:rPr>
                <w:b/>
              </w:rPr>
            </w:pPr>
            <w:r w:rsidRPr="00E62A2A">
              <w:rPr>
                <w:b/>
              </w:rPr>
              <w:t>Cost</w:t>
            </w: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Breakfast</w:t>
            </w: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Eggs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Hash browns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Salt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Pepper</w:t>
            </w: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  <w:r w:rsidRPr="00E62A2A">
              <w:t>Lunch</w:t>
            </w: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  <w:tr w:rsidR="00EA72D4" w:rsidRPr="00E62A2A" w:rsidTr="00E62A2A">
        <w:trPr>
          <w:trHeight w:val="397"/>
        </w:trPr>
        <w:tc>
          <w:tcPr>
            <w:tcW w:w="1257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2042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67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  <w:tc>
          <w:tcPr>
            <w:tcW w:w="834" w:type="pct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EA72D4" w:rsidRPr="00E62A2A" w:rsidRDefault="00EA72D4" w:rsidP="00E62A2A">
            <w:pPr>
              <w:pStyle w:val="BodyText"/>
              <w:ind w:left="57"/>
            </w:pPr>
          </w:p>
        </w:tc>
      </w:tr>
    </w:tbl>
    <w:p w:rsidR="00EA72D4" w:rsidRPr="001146A8" w:rsidRDefault="00E62A2A" w:rsidP="00EA72D4">
      <w:pPr>
        <w:pStyle w:val="BodyText"/>
      </w:pPr>
      <w:bookmarkStart w:id="0" w:name="_GoBack"/>
      <w:bookmarkEnd w:id="0"/>
      <w:r>
        <w:rPr>
          <w:rFonts w:ascii="Nunito Sans Black" w:hAnsi="Nunito Sans Black"/>
          <w:b/>
          <w:bCs/>
          <w:noProof/>
          <w:color w:val="4D2A11"/>
          <w:sz w:val="40"/>
          <w:szCs w:val="40"/>
          <w:lang w:bidi="ar-SA"/>
        </w:rPr>
        <w:drawing>
          <wp:anchor distT="0" distB="0" distL="114300" distR="114300" simplePos="0" relativeHeight="251668480" behindDoc="0" locked="0" layoutInCell="1" allowOverlap="1" wp14:anchorId="52FA2A6D" wp14:editId="623A67EB">
            <wp:simplePos x="0" y="0"/>
            <wp:positionH relativeFrom="margin">
              <wp:align>right</wp:align>
            </wp:positionH>
            <wp:positionV relativeFrom="paragraph">
              <wp:posOffset>6305163</wp:posOffset>
            </wp:positionV>
            <wp:extent cx="2334980" cy="1097280"/>
            <wp:effectExtent l="0" t="0" r="0" b="0"/>
            <wp:wrapNone/>
            <wp:docPr id="33" name="Picture 3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hscout_NSASU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2D4" w:rsidRPr="001146A8" w:rsidSect="007E7A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40" w:right="1440" w:bottom="1440" w:left="144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0B" w:rsidRDefault="00FE510B">
      <w:r>
        <w:separator/>
      </w:r>
    </w:p>
  </w:endnote>
  <w:endnote w:type="continuationSeparator" w:id="0">
    <w:p w:rsidR="00FE510B" w:rsidRDefault="00F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59B12284-8F3A-4D7A-A366-BD5B6CA7B540}"/>
    <w:embedBold r:id="rId2" w:fontKey="{502FEDC7-5390-4619-B7EF-7BE5D9ED2BC8}"/>
    <w:embedItalic r:id="rId3" w:fontKey="{A05AB727-8E18-47BA-B0AE-2A4BBCE0A6B3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60089E32-58E5-424C-8A2B-BFBB3F077AD7}"/>
    <w:embedBold r:id="rId5" w:fontKey="{7EB83A72-BF1E-4787-BA41-E7E3CB7611A4}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6158F8A8-7586-4C1F-B9EA-7C1AA60116BE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E8" w:rsidRDefault="0065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70948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70474556"/>
          <w:docPartObj>
            <w:docPartGallery w:val="Page Numbers (Bottom of Page)"/>
            <w:docPartUnique/>
          </w:docPartObj>
        </w:sdtPr>
        <w:sdtEndPr>
          <w:rPr>
            <w:i/>
          </w:rPr>
        </w:sdtEndPr>
        <w:sdtContent>
          <w:sdt>
            <w:sdtPr>
              <w:rPr>
                <w:sz w:val="16"/>
                <w:szCs w:val="16"/>
              </w:rPr>
              <w:id w:val="-1811090961"/>
              <w:docPartObj>
                <w:docPartGallery w:val="Page Numbers (Bottom of Page)"/>
                <w:docPartUnique/>
              </w:docPartObj>
            </w:sdtPr>
            <w:sdtEndPr/>
            <w:sdtContent>
              <w:p w:rsidR="00000000" w:rsidRPr="00EA72D4" w:rsidRDefault="0038446C" w:rsidP="00EA72D4">
                <w:pPr>
                  <w:pStyle w:val="Footer"/>
                  <w:rPr>
                    <w:i/>
                    <w:sz w:val="16"/>
                    <w:szCs w:val="16"/>
                  </w:rPr>
                </w:pPr>
                <w:r w:rsidRPr="0038446C">
                  <w:rPr>
                    <w:sz w:val="16"/>
                    <w:szCs w:val="16"/>
                  </w:rPr>
                  <w:t xml:space="preserve">© The Scout Association. Registered charity numbers: 306101 (England and Wales) and SC038437 (Scotland) </w:t>
                </w:r>
                <w:r w:rsidR="00532D78">
                  <w:rPr>
                    <w:b/>
                    <w:sz w:val="16"/>
                    <w:szCs w:val="16"/>
                  </w:rPr>
                  <w:t>0720</w:t>
                </w:r>
                <w:r w:rsidRPr="0038446C">
                  <w:rPr>
                    <w:i/>
                    <w:sz w:val="16"/>
                    <w:szCs w:val="16"/>
                  </w:rPr>
                  <w:tab/>
                </w:r>
                <w:r w:rsidR="008B2DFC">
                  <w:rPr>
                    <w:i/>
                    <w:sz w:val="16"/>
                    <w:szCs w:val="16"/>
                  </w:rPr>
                  <w:t xml:space="preserve">   </w:t>
                </w:r>
                <w:r w:rsidR="00532D78">
                  <w:rPr>
                    <w:i/>
                    <w:sz w:val="16"/>
                    <w:szCs w:val="16"/>
                  </w:rPr>
                  <w:t xml:space="preserve">  </w:t>
                </w:r>
                <w:r w:rsidRPr="0038446C">
                  <w:rPr>
                    <w:sz w:val="16"/>
                    <w:szCs w:val="16"/>
                  </w:rPr>
                  <w:fldChar w:fldCharType="begin"/>
                </w:r>
                <w:r w:rsidRPr="0038446C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38446C">
                  <w:rPr>
                    <w:sz w:val="16"/>
                    <w:szCs w:val="16"/>
                  </w:rPr>
                  <w:fldChar w:fldCharType="separate"/>
                </w:r>
                <w:r w:rsidR="006571E8">
                  <w:rPr>
                    <w:noProof/>
                    <w:sz w:val="16"/>
                    <w:szCs w:val="16"/>
                  </w:rPr>
                  <w:t>1</w:t>
                </w:r>
                <w:r w:rsidRPr="0038446C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E8" w:rsidRDefault="0065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0B" w:rsidRDefault="00FE510B">
      <w:r>
        <w:separator/>
      </w:r>
    </w:p>
  </w:footnote>
  <w:footnote w:type="continuationSeparator" w:id="0">
    <w:p w:rsidR="00FE510B" w:rsidRDefault="00FE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E8" w:rsidRDefault="0065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940728" w:rsidP="000F1780">
    <w:pPr>
      <w:pStyle w:val="BodyText"/>
      <w:tabs>
        <w:tab w:val="right" w:pos="9030"/>
      </w:tabs>
    </w:pPr>
  </w:p>
  <w:p w:rsidR="00000000" w:rsidRDefault="006571E8"/>
  <w:p w:rsidR="00000000" w:rsidRDefault="006571E8"/>
  <w:p w:rsidR="00000000" w:rsidRDefault="006571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E8" w:rsidRDefault="0065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925ED"/>
    <w:multiLevelType w:val="hybridMultilevel"/>
    <w:tmpl w:val="5E00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D7280"/>
    <w:multiLevelType w:val="hybridMultilevel"/>
    <w:tmpl w:val="E6DAF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F547B2"/>
    <w:multiLevelType w:val="hybridMultilevel"/>
    <w:tmpl w:val="870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1" w15:restartNumberingAfterBreak="0">
    <w:nsid w:val="21783958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D6BB5"/>
    <w:multiLevelType w:val="hybridMultilevel"/>
    <w:tmpl w:val="A3DE2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34CC9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9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77D6F"/>
    <w:multiLevelType w:val="hybridMultilevel"/>
    <w:tmpl w:val="E30A8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9CE618F"/>
    <w:multiLevelType w:val="hybridMultilevel"/>
    <w:tmpl w:val="E568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C0B01"/>
    <w:multiLevelType w:val="hybridMultilevel"/>
    <w:tmpl w:val="C3D0B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31AA"/>
    <w:multiLevelType w:val="hybridMultilevel"/>
    <w:tmpl w:val="F4AC022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B3BA5"/>
    <w:multiLevelType w:val="hybridMultilevel"/>
    <w:tmpl w:val="52F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70D78"/>
    <w:multiLevelType w:val="hybridMultilevel"/>
    <w:tmpl w:val="7D3E16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495FDB"/>
    <w:multiLevelType w:val="hybridMultilevel"/>
    <w:tmpl w:val="4AE6D48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4"/>
  </w:num>
  <w:num w:numId="4">
    <w:abstractNumId w:val="16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5"/>
  </w:num>
  <w:num w:numId="18">
    <w:abstractNumId w:val="14"/>
  </w:num>
  <w:num w:numId="19">
    <w:abstractNumId w:val="44"/>
  </w:num>
  <w:num w:numId="20">
    <w:abstractNumId w:val="38"/>
  </w:num>
  <w:num w:numId="21">
    <w:abstractNumId w:val="45"/>
  </w:num>
  <w:num w:numId="22">
    <w:abstractNumId w:val="35"/>
  </w:num>
  <w:num w:numId="23">
    <w:abstractNumId w:val="12"/>
  </w:num>
  <w:num w:numId="24">
    <w:abstractNumId w:val="13"/>
  </w:num>
  <w:num w:numId="25">
    <w:abstractNumId w:val="30"/>
  </w:num>
  <w:num w:numId="26">
    <w:abstractNumId w:val="24"/>
  </w:num>
  <w:num w:numId="27">
    <w:abstractNumId w:val="10"/>
  </w:num>
  <w:num w:numId="28">
    <w:abstractNumId w:val="19"/>
  </w:num>
  <w:num w:numId="29">
    <w:abstractNumId w:val="26"/>
  </w:num>
  <w:num w:numId="30">
    <w:abstractNumId w:val="36"/>
  </w:num>
  <w:num w:numId="31">
    <w:abstractNumId w:val="41"/>
  </w:num>
  <w:num w:numId="32">
    <w:abstractNumId w:val="40"/>
  </w:num>
  <w:num w:numId="33">
    <w:abstractNumId w:val="23"/>
  </w:num>
  <w:num w:numId="34">
    <w:abstractNumId w:val="39"/>
  </w:num>
  <w:num w:numId="35">
    <w:abstractNumId w:val="27"/>
  </w:num>
  <w:num w:numId="36">
    <w:abstractNumId w:val="32"/>
  </w:num>
  <w:num w:numId="37">
    <w:abstractNumId w:val="21"/>
  </w:num>
  <w:num w:numId="38">
    <w:abstractNumId w:val="15"/>
  </w:num>
  <w:num w:numId="39">
    <w:abstractNumId w:val="31"/>
  </w:num>
  <w:num w:numId="40">
    <w:abstractNumId w:val="42"/>
  </w:num>
  <w:num w:numId="41">
    <w:abstractNumId w:val="33"/>
  </w:num>
  <w:num w:numId="42">
    <w:abstractNumId w:val="18"/>
  </w:num>
  <w:num w:numId="43">
    <w:abstractNumId w:val="17"/>
  </w:num>
  <w:num w:numId="44">
    <w:abstractNumId w:val="22"/>
  </w:num>
  <w:num w:numId="45">
    <w:abstractNumId w:val="4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TrueTypeFonts/>
  <w:hideSpelling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13E66"/>
    <w:rsid w:val="00034967"/>
    <w:rsid w:val="00041C6A"/>
    <w:rsid w:val="00064B38"/>
    <w:rsid w:val="000702F6"/>
    <w:rsid w:val="000B6FA9"/>
    <w:rsid w:val="000D62CF"/>
    <w:rsid w:val="000F1780"/>
    <w:rsid w:val="00102EA0"/>
    <w:rsid w:val="001146A8"/>
    <w:rsid w:val="001327A0"/>
    <w:rsid w:val="00134916"/>
    <w:rsid w:val="00166993"/>
    <w:rsid w:val="001B69B6"/>
    <w:rsid w:val="001B6D1F"/>
    <w:rsid w:val="00201A76"/>
    <w:rsid w:val="002609AB"/>
    <w:rsid w:val="00260C71"/>
    <w:rsid w:val="0026212D"/>
    <w:rsid w:val="00284431"/>
    <w:rsid w:val="00291697"/>
    <w:rsid w:val="002978F5"/>
    <w:rsid w:val="002C1ABD"/>
    <w:rsid w:val="002E64D4"/>
    <w:rsid w:val="0031790E"/>
    <w:rsid w:val="0034438D"/>
    <w:rsid w:val="003550EE"/>
    <w:rsid w:val="0036051E"/>
    <w:rsid w:val="003741E1"/>
    <w:rsid w:val="00383932"/>
    <w:rsid w:val="0038446C"/>
    <w:rsid w:val="003B4982"/>
    <w:rsid w:val="003C1889"/>
    <w:rsid w:val="003E0A04"/>
    <w:rsid w:val="00406854"/>
    <w:rsid w:val="004130E2"/>
    <w:rsid w:val="00421FE7"/>
    <w:rsid w:val="00467139"/>
    <w:rsid w:val="0047668F"/>
    <w:rsid w:val="0048132A"/>
    <w:rsid w:val="004E31E2"/>
    <w:rsid w:val="004E768C"/>
    <w:rsid w:val="004F790D"/>
    <w:rsid w:val="00503F74"/>
    <w:rsid w:val="00526CDC"/>
    <w:rsid w:val="00532D78"/>
    <w:rsid w:val="00537D6B"/>
    <w:rsid w:val="00551736"/>
    <w:rsid w:val="00565D06"/>
    <w:rsid w:val="00591F70"/>
    <w:rsid w:val="005C0CFD"/>
    <w:rsid w:val="005C37BD"/>
    <w:rsid w:val="005E5C2E"/>
    <w:rsid w:val="0060387A"/>
    <w:rsid w:val="00624EBA"/>
    <w:rsid w:val="006571E8"/>
    <w:rsid w:val="00684229"/>
    <w:rsid w:val="006B2FFC"/>
    <w:rsid w:val="006C0523"/>
    <w:rsid w:val="006D7F69"/>
    <w:rsid w:val="006E797F"/>
    <w:rsid w:val="006F5D9A"/>
    <w:rsid w:val="00721886"/>
    <w:rsid w:val="00756C1A"/>
    <w:rsid w:val="007571A7"/>
    <w:rsid w:val="007D59DA"/>
    <w:rsid w:val="007E58C6"/>
    <w:rsid w:val="007E7AB4"/>
    <w:rsid w:val="00814A8E"/>
    <w:rsid w:val="008402C3"/>
    <w:rsid w:val="0084623F"/>
    <w:rsid w:val="008473D8"/>
    <w:rsid w:val="00882543"/>
    <w:rsid w:val="00893C6F"/>
    <w:rsid w:val="008A3608"/>
    <w:rsid w:val="008A3A8F"/>
    <w:rsid w:val="008B2DFC"/>
    <w:rsid w:val="008B437A"/>
    <w:rsid w:val="008E1C47"/>
    <w:rsid w:val="008F45A0"/>
    <w:rsid w:val="00904108"/>
    <w:rsid w:val="00940728"/>
    <w:rsid w:val="009411D9"/>
    <w:rsid w:val="00950FCF"/>
    <w:rsid w:val="00986207"/>
    <w:rsid w:val="00992CB2"/>
    <w:rsid w:val="00993843"/>
    <w:rsid w:val="009C41BB"/>
    <w:rsid w:val="009D582C"/>
    <w:rsid w:val="00A17A3E"/>
    <w:rsid w:val="00A56BF0"/>
    <w:rsid w:val="00AA3A5A"/>
    <w:rsid w:val="00AE16D5"/>
    <w:rsid w:val="00B117A9"/>
    <w:rsid w:val="00B2380E"/>
    <w:rsid w:val="00B24CE0"/>
    <w:rsid w:val="00B349AE"/>
    <w:rsid w:val="00B370D3"/>
    <w:rsid w:val="00B461AD"/>
    <w:rsid w:val="00BC09D6"/>
    <w:rsid w:val="00BD428E"/>
    <w:rsid w:val="00BD4765"/>
    <w:rsid w:val="00BF7AEF"/>
    <w:rsid w:val="00C10E3A"/>
    <w:rsid w:val="00C432B5"/>
    <w:rsid w:val="00C46720"/>
    <w:rsid w:val="00C810F1"/>
    <w:rsid w:val="00CB155D"/>
    <w:rsid w:val="00CC1B7E"/>
    <w:rsid w:val="00CE4424"/>
    <w:rsid w:val="00D12404"/>
    <w:rsid w:val="00D217F6"/>
    <w:rsid w:val="00D769A4"/>
    <w:rsid w:val="00D86194"/>
    <w:rsid w:val="00D95A5D"/>
    <w:rsid w:val="00DD1A3A"/>
    <w:rsid w:val="00DD78D2"/>
    <w:rsid w:val="00DE5B11"/>
    <w:rsid w:val="00E0543B"/>
    <w:rsid w:val="00E53F42"/>
    <w:rsid w:val="00E6290A"/>
    <w:rsid w:val="00E62A2A"/>
    <w:rsid w:val="00E82A23"/>
    <w:rsid w:val="00EA1FA8"/>
    <w:rsid w:val="00EA72D4"/>
    <w:rsid w:val="00EB3D6F"/>
    <w:rsid w:val="00EC4AE7"/>
    <w:rsid w:val="00ED7486"/>
    <w:rsid w:val="00EF6D38"/>
    <w:rsid w:val="00F34350"/>
    <w:rsid w:val="00F46F09"/>
    <w:rsid w:val="00F64801"/>
    <w:rsid w:val="00F65513"/>
    <w:rsid w:val="00F907AC"/>
    <w:rsid w:val="00FB3B35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4130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B4595-7BD7-4F7D-A587-3334C3F9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2020-07-30T19:13:00Z</dcterms:created>
  <dcterms:modified xsi:type="dcterms:W3CDTF">2020-07-30T19:13:00Z</dcterms:modified>
</cp:coreProperties>
</file>