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2A4117" w:rsidRDefault="008E43FD" w:rsidP="005262CB">
      <w:pPr>
        <w:pStyle w:val="ScoutSubHead"/>
        <w:spacing w:before="0" w:after="0"/>
        <w:rPr>
          <w:rFonts w:asciiTheme="majorHAnsi" w:hAnsiTheme="majorHAnsi"/>
        </w:rPr>
      </w:pPr>
      <w:r w:rsidRPr="002A4117">
        <w:rPr>
          <w:rFonts w:asciiTheme="majorHAnsi" w:hAnsiTheme="majorHAnsi"/>
        </w:rPr>
        <w:t>Introduction</w:t>
      </w:r>
    </w:p>
    <w:p w:rsidR="008E43FD" w:rsidRPr="00621F08" w:rsidRDefault="00D03F24" w:rsidP="008E43FD">
      <w:pPr>
        <w:jc w:val="both"/>
      </w:pPr>
      <w:r>
        <w:t xml:space="preserve">This is an assessment checklist to use in assessing an applicant to gain a permit to lead caving. More details on the permit scheme, assessing, technical skills and caving can be found in resources listed on </w:t>
      </w:r>
      <w:hyperlink r:id="rId8" w:history="1">
        <w:r w:rsidRPr="00260715">
          <w:rPr>
            <w:rStyle w:val="Hyperlink"/>
          </w:rPr>
          <w:t>scouts.org.uk/a-z</w:t>
        </w:r>
      </w:hyperlink>
      <w:r>
        <w:t xml:space="preserve">. </w:t>
      </w:r>
    </w:p>
    <w:p w:rsidR="00F3532E" w:rsidRDefault="00F3532E" w:rsidP="008E43FD">
      <w:pPr>
        <w:jc w:val="both"/>
        <w:rPr>
          <w:b/>
        </w:rPr>
      </w:pPr>
    </w:p>
    <w:p w:rsidR="008E43FD" w:rsidRPr="002A4117" w:rsidRDefault="008E43FD" w:rsidP="008E43FD">
      <w:pPr>
        <w:jc w:val="both"/>
        <w:rPr>
          <w:rFonts w:asciiTheme="majorHAnsi" w:hAnsiTheme="majorHAnsi"/>
          <w:b/>
        </w:rPr>
      </w:pPr>
      <w:r w:rsidRPr="002A4117">
        <w:rPr>
          <w:rFonts w:asciiTheme="majorHAnsi" w:hAnsiTheme="majorHAnsi"/>
          <w:b/>
        </w:rPr>
        <w:t>Using this checklist</w:t>
      </w:r>
    </w:p>
    <w:p w:rsidR="008E43FD" w:rsidRPr="004B4889" w:rsidRDefault="008E43FD" w:rsidP="0055579A">
      <w:pPr>
        <w:pStyle w:val="BodyText"/>
        <w:spacing w:after="120"/>
        <w:rPr>
          <w:sz w:val="22"/>
          <w:szCs w:val="22"/>
        </w:rPr>
      </w:pPr>
      <w:r w:rsidRPr="004B4889">
        <w:rPr>
          <w:sz w:val="22"/>
          <w:szCs w:val="22"/>
        </w:rPr>
        <w:t>This checklist is the syllabus that an applicant should be assessed against for the technical section of gaining a permit. The columns on the right of each skill show whether it is applicable for each type of permit:</w:t>
      </w:r>
    </w:p>
    <w:p w:rsidR="00D03F24" w:rsidRDefault="00D03F24" w:rsidP="006F5451">
      <w:pPr>
        <w:pStyle w:val="ScoutBullet"/>
        <w:numPr>
          <w:ilvl w:val="0"/>
          <w:numId w:val="40"/>
        </w:numPr>
        <w:rPr>
          <w:rFonts w:ascii="Nunito Sans" w:hAnsi="Nunito Sans"/>
          <w:sz w:val="22"/>
          <w:szCs w:val="22"/>
        </w:rPr>
      </w:pPr>
      <w:r>
        <w:rPr>
          <w:rFonts w:ascii="Nunito Sans" w:hAnsi="Nunito Sans"/>
          <w:sz w:val="22"/>
          <w:szCs w:val="22"/>
        </w:rPr>
        <w:t>P – Personal permits</w:t>
      </w:r>
    </w:p>
    <w:p w:rsidR="008E43FD" w:rsidRPr="004B4889" w:rsidRDefault="008E43FD" w:rsidP="006F5451">
      <w:pPr>
        <w:pStyle w:val="ScoutBullet"/>
        <w:numPr>
          <w:ilvl w:val="0"/>
          <w:numId w:val="40"/>
        </w:numPr>
        <w:rPr>
          <w:rFonts w:ascii="Nunito Sans" w:hAnsi="Nunito Sans"/>
          <w:sz w:val="22"/>
          <w:szCs w:val="22"/>
        </w:rPr>
      </w:pPr>
      <w:r w:rsidRPr="004B4889">
        <w:rPr>
          <w:rFonts w:ascii="Nunito Sans" w:hAnsi="Nunito Sans"/>
          <w:sz w:val="22"/>
          <w:szCs w:val="22"/>
        </w:rPr>
        <w:t>L – Leadership permits</w:t>
      </w:r>
    </w:p>
    <w:p w:rsidR="008E43FD" w:rsidRPr="004B4889" w:rsidRDefault="008E43FD" w:rsidP="008E43FD">
      <w:pPr>
        <w:pStyle w:val="BodyText"/>
        <w:rPr>
          <w:sz w:val="22"/>
          <w:szCs w:val="22"/>
        </w:rPr>
      </w:pPr>
      <w:r w:rsidRPr="004B4889">
        <w:rPr>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Default="0078061E" w:rsidP="005262CB">
      <w:pPr>
        <w:pStyle w:val="ScoutSubHead"/>
        <w:spacing w:before="0" w:after="0"/>
        <w:rPr>
          <w:rFonts w:ascii="Nunito Sans ExtraBold" w:hAnsi="Nunito Sans ExtraBold"/>
          <w:szCs w:val="22"/>
        </w:rPr>
      </w:pPr>
    </w:p>
    <w:p w:rsidR="008E43FD" w:rsidRPr="002A4117" w:rsidRDefault="008E43FD" w:rsidP="005262CB">
      <w:pPr>
        <w:pStyle w:val="ScoutSubHead"/>
        <w:spacing w:before="0" w:after="0"/>
        <w:rPr>
          <w:rFonts w:ascii="Nunito Sans ExtraBold" w:hAnsi="Nunito Sans ExtraBold"/>
          <w:szCs w:val="22"/>
        </w:rPr>
      </w:pPr>
      <w:r w:rsidRPr="002A4117">
        <w:rPr>
          <w:rFonts w:ascii="Nunito Sans ExtraBold" w:hAnsi="Nunito Sans ExtraBold"/>
          <w:szCs w:val="22"/>
        </w:rPr>
        <w:t>Equivalent qualifications</w:t>
      </w:r>
    </w:p>
    <w:p w:rsidR="005262CB" w:rsidRDefault="005262CB" w:rsidP="005262CB">
      <w:pPr>
        <w:pStyle w:val="ScoutSubHead"/>
        <w:spacing w:before="0" w:after="0"/>
        <w:rPr>
          <w:rFonts w:asciiTheme="minorHAnsi" w:hAnsiTheme="minorHAnsi"/>
          <w:b w:val="0"/>
        </w:rPr>
      </w:pPr>
      <w:r w:rsidRPr="005262CB">
        <w:rPr>
          <w:rFonts w:asciiTheme="minorHAnsi" w:hAnsiTheme="minorHAnsi"/>
          <w:b w:val="0"/>
        </w:rPr>
        <w:t>If an applicant holds an award of the British Caving Association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p w:rsidR="005262CB" w:rsidRPr="005262CB" w:rsidRDefault="005262CB" w:rsidP="005262CB">
      <w:pPr>
        <w:rPr>
          <w:lang w:eastAsia="en-US"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3"/>
        <w:gridCol w:w="4989"/>
      </w:tblGrid>
      <w:tr w:rsidR="005262CB" w:rsidRPr="00BC67B0" w:rsidTr="00941EDE">
        <w:trPr>
          <w:trHeight w:val="261"/>
          <w:jc w:val="center"/>
        </w:trPr>
        <w:tc>
          <w:tcPr>
            <w:tcW w:w="4053" w:type="dxa"/>
          </w:tcPr>
          <w:p w:rsidR="005262CB" w:rsidRPr="00BC67B0" w:rsidRDefault="005262CB" w:rsidP="00B35332">
            <w:pPr>
              <w:pStyle w:val="BodyText"/>
              <w:rPr>
                <w:b/>
              </w:rPr>
            </w:pPr>
            <w:r w:rsidRPr="00BC67B0">
              <w:rPr>
                <w:b/>
              </w:rPr>
              <w:t>Qualification</w:t>
            </w:r>
          </w:p>
        </w:tc>
        <w:tc>
          <w:tcPr>
            <w:tcW w:w="4989" w:type="dxa"/>
          </w:tcPr>
          <w:p w:rsidR="005262CB" w:rsidRPr="00BC67B0" w:rsidRDefault="005262CB" w:rsidP="00B35332">
            <w:pPr>
              <w:pStyle w:val="BodyText"/>
              <w:rPr>
                <w:b/>
              </w:rPr>
            </w:pPr>
            <w:r w:rsidRPr="00BC67B0">
              <w:rPr>
                <w:b/>
              </w:rPr>
              <w:t>Permit</w:t>
            </w:r>
          </w:p>
        </w:tc>
      </w:tr>
      <w:tr w:rsidR="00941EDE" w:rsidTr="00941EDE">
        <w:trPr>
          <w:trHeight w:val="646"/>
          <w:jc w:val="center"/>
        </w:trPr>
        <w:tc>
          <w:tcPr>
            <w:tcW w:w="4053" w:type="dxa"/>
          </w:tcPr>
          <w:p w:rsidR="00941EDE" w:rsidRDefault="00941EDE" w:rsidP="00941EDE">
            <w:pPr>
              <w:pStyle w:val="BodyText"/>
              <w:spacing w:before="60" w:after="60"/>
              <w:rPr>
                <w:lang w:val="en-US" w:eastAsia="en-US"/>
              </w:rPr>
            </w:pPr>
            <w:r>
              <w:rPr>
                <w:lang w:val="en-US" w:eastAsia="en-US"/>
              </w:rPr>
              <w:t xml:space="preserve">Local Cave Leader Award </w:t>
            </w:r>
            <w:ins w:id="0" w:author="Jess Kelly" w:date="2021-12-16T09:33:00Z">
              <w:r w:rsidR="00AE07F9">
                <w:rPr>
                  <w:lang w:val="en-US" w:eastAsia="en-US"/>
                </w:rPr>
                <w:t>-</w:t>
              </w:r>
            </w:ins>
          </w:p>
          <w:p w:rsidR="00941EDE" w:rsidRDefault="00941EDE" w:rsidP="00941EDE">
            <w:pPr>
              <w:pStyle w:val="BodyText"/>
              <w:spacing w:before="60" w:after="60"/>
              <w:rPr>
                <w:rFonts w:eastAsiaTheme="minorHAnsi" w:cs="Times New Roman"/>
                <w:lang w:val="en-US" w:eastAsia="en-US" w:bidi="ar-SA"/>
              </w:rPr>
            </w:pPr>
            <w:r>
              <w:rPr>
                <w:lang w:val="en-US" w:eastAsia="en-US"/>
              </w:rPr>
              <w:t>(Horizontal) Cave Leader</w:t>
            </w:r>
          </w:p>
        </w:tc>
        <w:tc>
          <w:tcPr>
            <w:tcW w:w="4989" w:type="dxa"/>
          </w:tcPr>
          <w:p w:rsidR="00941EDE" w:rsidRDefault="00941EDE" w:rsidP="00941EDE">
            <w:pPr>
              <w:pStyle w:val="BodyText"/>
              <w:spacing w:before="60" w:after="60"/>
              <w:rPr>
                <w:lang w:val="en-US" w:eastAsia="en-US"/>
              </w:rPr>
            </w:pPr>
            <w:r>
              <w:rPr>
                <w:lang w:val="en-US" w:eastAsia="en-US"/>
              </w:rPr>
              <w:t>Caving – No Vertical Pitches – Leadership</w:t>
            </w:r>
          </w:p>
        </w:tc>
      </w:tr>
      <w:tr w:rsidR="00941EDE" w:rsidTr="00941EDE">
        <w:trPr>
          <w:trHeight w:val="661"/>
          <w:jc w:val="center"/>
        </w:trPr>
        <w:tc>
          <w:tcPr>
            <w:tcW w:w="4053" w:type="dxa"/>
          </w:tcPr>
          <w:p w:rsidR="00941EDE" w:rsidDel="00AE07F9" w:rsidRDefault="00941EDE" w:rsidP="00941EDE">
            <w:pPr>
              <w:pStyle w:val="BodyText"/>
              <w:spacing w:before="60" w:after="60"/>
              <w:rPr>
                <w:del w:id="1" w:author="Jess Kelly" w:date="2021-12-16T09:34:00Z"/>
                <w:lang w:val="en-US" w:eastAsia="en-US"/>
              </w:rPr>
            </w:pPr>
            <w:r>
              <w:rPr>
                <w:lang w:val="en-US" w:eastAsia="en-US"/>
              </w:rPr>
              <w:t xml:space="preserve">Local Cave Leader Award </w:t>
            </w:r>
            <w:del w:id="2" w:author="Jess Kelly" w:date="2021-12-16T09:33:00Z">
              <w:r w:rsidDel="00AE07F9">
                <w:rPr>
                  <w:lang w:val="en-US" w:eastAsia="en-US"/>
                </w:rPr>
                <w:delText>    </w:delText>
              </w:r>
            </w:del>
            <w:ins w:id="3" w:author="Jess Kelly" w:date="2021-12-16T09:33:00Z">
              <w:r w:rsidR="00AE07F9">
                <w:rPr>
                  <w:lang w:val="en-US" w:eastAsia="en-US"/>
                </w:rPr>
                <w:t>-</w:t>
              </w:r>
            </w:ins>
          </w:p>
          <w:p w:rsidR="00941EDE" w:rsidRDefault="00941EDE" w:rsidP="00941EDE">
            <w:pPr>
              <w:pStyle w:val="BodyText"/>
              <w:spacing w:before="60" w:after="60"/>
              <w:rPr>
                <w:lang w:val="en-US" w:eastAsia="en-US"/>
              </w:rPr>
            </w:pPr>
            <w:r>
              <w:rPr>
                <w:lang w:val="en-US" w:eastAsia="en-US"/>
              </w:rPr>
              <w:t> </w:t>
            </w:r>
            <w:ins w:id="4" w:author="Jess Kelly" w:date="2021-12-16T09:33:00Z">
              <w:r w:rsidR="00AE07F9">
                <w:rPr>
                  <w:lang w:val="en-US" w:eastAsia="en-US"/>
                </w:rPr>
                <w:t>(</w:t>
              </w:r>
            </w:ins>
            <w:r>
              <w:rPr>
                <w:lang w:val="en-US" w:eastAsia="en-US"/>
              </w:rPr>
              <w:t>Vertical</w:t>
            </w:r>
            <w:ins w:id="5" w:author="Jess Kelly" w:date="2021-12-16T09:33:00Z">
              <w:r w:rsidR="00AE07F9">
                <w:rPr>
                  <w:lang w:val="en-US" w:eastAsia="en-US"/>
                </w:rPr>
                <w:t>)</w:t>
              </w:r>
            </w:ins>
            <w:r>
              <w:rPr>
                <w:lang w:val="en-US" w:eastAsia="en-US"/>
              </w:rPr>
              <w:t xml:space="preserve"> Cave Leader</w:t>
            </w:r>
          </w:p>
        </w:tc>
        <w:tc>
          <w:tcPr>
            <w:tcW w:w="4989" w:type="dxa"/>
          </w:tcPr>
          <w:p w:rsidR="00941EDE" w:rsidRDefault="00941EDE" w:rsidP="00941EDE">
            <w:pPr>
              <w:pStyle w:val="BodyText"/>
              <w:spacing w:before="60" w:after="60"/>
              <w:rPr>
                <w:lang w:val="en-US" w:eastAsia="en-US"/>
              </w:rPr>
            </w:pPr>
            <w:r>
              <w:rPr>
                <w:lang w:val="en-US" w:eastAsia="en-US"/>
              </w:rPr>
              <w:t>Caving with Ladders – Leadership</w:t>
            </w:r>
          </w:p>
        </w:tc>
      </w:tr>
      <w:tr w:rsidR="00941EDE" w:rsidTr="00941EDE">
        <w:trPr>
          <w:trHeight w:val="969"/>
          <w:jc w:val="center"/>
        </w:trPr>
        <w:tc>
          <w:tcPr>
            <w:tcW w:w="4053" w:type="dxa"/>
          </w:tcPr>
          <w:p w:rsidR="00941EDE" w:rsidRDefault="00941EDE" w:rsidP="00941EDE">
            <w:pPr>
              <w:pStyle w:val="BodyText"/>
              <w:spacing w:before="60" w:after="60"/>
              <w:rPr>
                <w:lang w:val="en-US" w:eastAsia="en-US"/>
              </w:rPr>
            </w:pPr>
            <w:r>
              <w:rPr>
                <w:lang w:val="en-US" w:eastAsia="en-US"/>
              </w:rPr>
              <w:t>Local Cave Leader Award</w:t>
            </w:r>
            <w:del w:id="6" w:author="Jess Kelly" w:date="2021-12-16T09:34:00Z">
              <w:r w:rsidDel="00AE07F9">
                <w:rPr>
                  <w:lang w:val="en-US" w:eastAsia="en-US"/>
                </w:rPr>
                <w:delText xml:space="preserve"> </w:delText>
              </w:r>
            </w:del>
            <w:del w:id="7" w:author="Jess Kelly" w:date="2021-12-16T09:33:00Z">
              <w:r w:rsidDel="00AE07F9">
                <w:rPr>
                  <w:lang w:val="en-US" w:eastAsia="en-US"/>
                </w:rPr>
                <w:delText>   </w:delText>
              </w:r>
            </w:del>
            <w:r>
              <w:rPr>
                <w:lang w:val="en-US" w:eastAsia="en-US"/>
              </w:rPr>
              <w:t> </w:t>
            </w:r>
            <w:ins w:id="8" w:author="Jess Kelly" w:date="2021-12-16T09:33:00Z">
              <w:r w:rsidR="00AE07F9">
                <w:rPr>
                  <w:lang w:val="en-US" w:eastAsia="en-US"/>
                </w:rPr>
                <w:t>-</w:t>
              </w:r>
            </w:ins>
          </w:p>
          <w:p w:rsidR="00941EDE" w:rsidRDefault="00941EDE" w:rsidP="00941EDE">
            <w:pPr>
              <w:pStyle w:val="BodyText"/>
              <w:spacing w:before="60" w:after="60"/>
              <w:rPr>
                <w:lang w:val="en-US" w:eastAsia="en-US"/>
              </w:rPr>
            </w:pPr>
            <w:r>
              <w:rPr>
                <w:lang w:val="en-US" w:eastAsia="en-US"/>
              </w:rPr>
              <w:t xml:space="preserve">Vertical Cave Leader including SRT for Leader </w:t>
            </w:r>
          </w:p>
        </w:tc>
        <w:tc>
          <w:tcPr>
            <w:tcW w:w="4989" w:type="dxa"/>
          </w:tcPr>
          <w:p w:rsidR="00941EDE" w:rsidRDefault="00941EDE" w:rsidP="00941EDE">
            <w:pPr>
              <w:pStyle w:val="BodyText"/>
              <w:spacing w:before="60" w:after="60"/>
              <w:rPr>
                <w:lang w:val="en-US" w:eastAsia="en-US"/>
              </w:rPr>
            </w:pPr>
            <w:r>
              <w:rPr>
                <w:lang w:val="en-US" w:eastAsia="en-US"/>
              </w:rPr>
              <w:t>Caving with SRT for the Leader – Leadership</w:t>
            </w:r>
          </w:p>
        </w:tc>
      </w:tr>
      <w:tr w:rsidR="00941EDE" w:rsidTr="00941EDE">
        <w:trPr>
          <w:trHeight w:val="384"/>
          <w:jc w:val="center"/>
        </w:trPr>
        <w:tc>
          <w:tcPr>
            <w:tcW w:w="4053" w:type="dxa"/>
          </w:tcPr>
          <w:p w:rsidR="00941EDE" w:rsidRDefault="00941EDE" w:rsidP="00941EDE">
            <w:pPr>
              <w:pStyle w:val="BodyText"/>
              <w:spacing w:before="60" w:after="60"/>
              <w:rPr>
                <w:lang w:val="en-US" w:eastAsia="en-US"/>
              </w:rPr>
            </w:pPr>
            <w:r>
              <w:rPr>
                <w:lang w:val="en-US" w:eastAsia="en-US"/>
              </w:rPr>
              <w:t>Cave Instructor Certificate</w:t>
            </w:r>
          </w:p>
        </w:tc>
        <w:tc>
          <w:tcPr>
            <w:tcW w:w="4989" w:type="dxa"/>
          </w:tcPr>
          <w:p w:rsidR="00941EDE" w:rsidRDefault="00941EDE" w:rsidP="00941EDE">
            <w:pPr>
              <w:pStyle w:val="BodyText"/>
              <w:spacing w:before="60" w:after="60"/>
              <w:rPr>
                <w:lang w:val="en-US" w:eastAsia="en-US"/>
              </w:rPr>
            </w:pPr>
            <w:r>
              <w:rPr>
                <w:lang w:val="en-US" w:eastAsia="en-US"/>
              </w:rPr>
              <w:t>Caving with SRT for the Group – Leadership</w:t>
            </w:r>
          </w:p>
        </w:tc>
      </w:tr>
    </w:tbl>
    <w:p w:rsidR="008E43FD" w:rsidRDefault="008E43FD" w:rsidP="005262CB">
      <w:pPr>
        <w:pStyle w:val="ScoutSubHead"/>
        <w:spacing w:before="0" w:after="0" w:line="240" w:lineRule="auto"/>
        <w:rPr>
          <w:rFonts w:ascii="Nunito Sans" w:hAnsi="Nunito Sans"/>
        </w:rPr>
      </w:pPr>
    </w:p>
    <w:p w:rsidR="00941EDE" w:rsidRDefault="00941EDE" w:rsidP="005262CB">
      <w:pPr>
        <w:pStyle w:val="ScoutSubHead"/>
        <w:spacing w:before="0" w:after="0" w:line="240" w:lineRule="auto"/>
        <w:rPr>
          <w:rFonts w:ascii="Nunito Sans ExtraBold" w:hAnsi="Nunito Sans ExtraBold"/>
        </w:rPr>
      </w:pPr>
    </w:p>
    <w:p w:rsidR="00941EDE" w:rsidRDefault="00941EDE" w:rsidP="005262CB">
      <w:pPr>
        <w:pStyle w:val="ScoutSubHead"/>
        <w:spacing w:before="0" w:after="0" w:line="240" w:lineRule="auto"/>
        <w:rPr>
          <w:rFonts w:ascii="Nunito Sans ExtraBold" w:hAnsi="Nunito Sans ExtraBold"/>
        </w:rPr>
      </w:pPr>
    </w:p>
    <w:p w:rsidR="008E43FD" w:rsidRPr="002A4117" w:rsidRDefault="008E43FD" w:rsidP="005262CB">
      <w:pPr>
        <w:pStyle w:val="ScoutSubHead"/>
        <w:spacing w:before="0" w:after="0" w:line="240" w:lineRule="auto"/>
        <w:rPr>
          <w:rFonts w:ascii="Nunito Sans ExtraBold" w:hAnsi="Nunito Sans ExtraBold"/>
        </w:rPr>
      </w:pPr>
      <w:r w:rsidRPr="002A4117">
        <w:rPr>
          <w:rFonts w:ascii="Nunito Sans ExtraBold" w:hAnsi="Nunito Sans ExtraBold"/>
        </w:rPr>
        <w:lastRenderedPageBreak/>
        <w:t>Technical publication</w:t>
      </w:r>
    </w:p>
    <w:p w:rsidR="005262CB" w:rsidRPr="005262CB" w:rsidRDefault="008E43FD" w:rsidP="005262CB">
      <w:pPr>
        <w:jc w:val="both"/>
      </w:pPr>
      <w:r w:rsidRPr="00621F08">
        <w:t>If you require any more technical information on any of the elements in the checklist, these can be found in the official technical manual, which is:</w:t>
      </w:r>
    </w:p>
    <w:p w:rsidR="008E43FD" w:rsidRPr="005262CB" w:rsidRDefault="005262CB" w:rsidP="005262CB">
      <w:pPr>
        <w:jc w:val="both"/>
        <w:sectPr w:rsidR="008E43FD" w:rsidRPr="005262CB" w:rsidSect="005262CB">
          <w:headerReference w:type="default" r:id="rId9"/>
          <w:footerReference w:type="default" r:id="rId10"/>
          <w:headerReference w:type="first" r:id="rId11"/>
          <w:footerReference w:type="first" r:id="rId12"/>
          <w:pgSz w:w="11906" w:h="16838" w:code="9"/>
          <w:pgMar w:top="2155" w:right="1021" w:bottom="851" w:left="1021" w:header="1134" w:footer="851" w:gutter="0"/>
          <w:cols w:space="720"/>
          <w:titlePg/>
        </w:sectPr>
      </w:pPr>
      <w:r w:rsidRPr="00FB5E70">
        <w:rPr>
          <w:b/>
          <w:bCs/>
        </w:rPr>
        <w:t>Alpine Caving Techniques: A Complete Guide to Safe and Efficient Caving</w:t>
      </w:r>
      <w:r>
        <w:rPr>
          <w:b/>
          <w:bCs/>
        </w:rPr>
        <w:t xml:space="preserve"> </w:t>
      </w:r>
      <w:r>
        <w:rPr>
          <w:i/>
          <w:iCs/>
        </w:rPr>
        <w:t>by Georges Marbach and Bernard Torte</w:t>
      </w:r>
      <w:r>
        <w:t xml:space="preserve"> ISBN </w:t>
      </w:r>
      <w:r w:rsidRPr="00FB5E70">
        <w:t>3908495105</w:t>
      </w:r>
    </w:p>
    <w:p w:rsidR="008E43FD" w:rsidRPr="00621F08" w:rsidRDefault="005262CB" w:rsidP="008E43FD">
      <w:pPr>
        <w:pStyle w:val="ScoutSubHead"/>
        <w:numPr>
          <w:ilvl w:val="0"/>
          <w:numId w:val="0"/>
        </w:numPr>
        <w:tabs>
          <w:tab w:val="right" w:pos="12474"/>
          <w:tab w:val="left" w:pos="12616"/>
        </w:tabs>
        <w:rPr>
          <w:rFonts w:ascii="Nunito Sans" w:hAnsi="Nunito Sans"/>
        </w:rPr>
      </w:pPr>
      <w:r>
        <w:rPr>
          <w:rFonts w:ascii="Nunito Sans ExtraBold" w:hAnsi="Nunito Sans ExtraBold"/>
        </w:rPr>
        <w:lastRenderedPageBreak/>
        <w:t>Caving</w:t>
      </w:r>
      <w:r w:rsidR="008E43FD" w:rsidRPr="00621F08">
        <w:rPr>
          <w:rFonts w:ascii="Nunito Sans" w:hAnsi="Nunito Sans"/>
        </w:rPr>
        <w:tab/>
      </w:r>
      <w:r w:rsidR="008E43FD" w:rsidRPr="002A4117">
        <w:rPr>
          <w:rFonts w:ascii="Nunito Sans ExtraBold" w:hAnsi="Nunito Sans ExtraBold"/>
        </w:rPr>
        <w:t>Name:</w:t>
      </w:r>
      <w:r w:rsidR="008E43FD" w:rsidRPr="00621F08">
        <w:rPr>
          <w:rFonts w:ascii="Nunito Sans" w:hAnsi="Nunito Sans"/>
        </w:rPr>
        <w:tab/>
      </w:r>
      <w:r w:rsidR="008E43FD" w:rsidRPr="00621F08">
        <w:rPr>
          <w:rFonts w:ascii="Nunito Sans" w:hAnsi="Nunito Sans"/>
          <w:b w:val="0"/>
        </w:rPr>
        <w:fldChar w:fldCharType="begin">
          <w:ffData>
            <w:name w:val="Text24"/>
            <w:enabled/>
            <w:calcOnExit w:val="0"/>
            <w:textInput/>
          </w:ffData>
        </w:fldChar>
      </w:r>
      <w:r w:rsidR="008E43FD" w:rsidRPr="00621F08">
        <w:rPr>
          <w:rFonts w:ascii="Nunito Sans" w:hAnsi="Nunito Sans"/>
          <w:b w:val="0"/>
        </w:rPr>
        <w:instrText xml:space="preserve"> FORMTEXT </w:instrText>
      </w:r>
      <w:r w:rsidR="008E43FD" w:rsidRPr="00621F08">
        <w:rPr>
          <w:rFonts w:ascii="Nunito Sans" w:hAnsi="Nunito Sans"/>
          <w:b w:val="0"/>
        </w:rPr>
      </w:r>
      <w:r w:rsidR="008E43FD" w:rsidRPr="00621F08">
        <w:rPr>
          <w:rFonts w:ascii="Nunito Sans" w:hAnsi="Nunito Sans"/>
          <w:b w:val="0"/>
        </w:rPr>
        <w:fldChar w:fldCharType="separate"/>
      </w:r>
      <w:r w:rsidR="008E43FD" w:rsidRPr="00621F08">
        <w:rPr>
          <w:rFonts w:ascii="Nunito Sans" w:hAnsi="Nunito Sans"/>
          <w:b w:val="0"/>
          <w:noProof/>
        </w:rPr>
        <w:t> </w:t>
      </w:r>
      <w:r w:rsidR="008E43FD" w:rsidRPr="00621F08">
        <w:rPr>
          <w:rFonts w:ascii="Nunito Sans" w:hAnsi="Nunito Sans"/>
          <w:b w:val="0"/>
          <w:noProof/>
        </w:rPr>
        <w:t> </w:t>
      </w:r>
      <w:r w:rsidR="008E43FD" w:rsidRPr="00621F08">
        <w:rPr>
          <w:rFonts w:ascii="Nunito Sans" w:hAnsi="Nunito Sans"/>
          <w:b w:val="0"/>
          <w:noProof/>
        </w:rPr>
        <w:t> </w:t>
      </w:r>
      <w:r w:rsidR="008E43FD" w:rsidRPr="00621F08">
        <w:rPr>
          <w:rFonts w:ascii="Nunito Sans" w:hAnsi="Nunito Sans"/>
          <w:b w:val="0"/>
          <w:noProof/>
        </w:rPr>
        <w:t> </w:t>
      </w:r>
      <w:r w:rsidR="008E43FD" w:rsidRPr="00621F08">
        <w:rPr>
          <w:rFonts w:ascii="Nunito Sans" w:hAnsi="Nunito Sans"/>
          <w:b w:val="0"/>
          <w:noProof/>
        </w:rPr>
        <w:t> </w:t>
      </w:r>
      <w:r w:rsidR="008E43FD" w:rsidRPr="00621F08">
        <w:rPr>
          <w:rFonts w:ascii="Nunito Sans" w:hAnsi="Nunito Sans"/>
          <w:b w:val="0"/>
        </w:rPr>
        <w:fldChar w:fldCharType="end"/>
      </w:r>
    </w:p>
    <w:tbl>
      <w:tblPr>
        <w:tblW w:w="1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gridCol w:w="680"/>
        <w:gridCol w:w="681"/>
        <w:gridCol w:w="680"/>
        <w:gridCol w:w="681"/>
        <w:gridCol w:w="680"/>
        <w:gridCol w:w="681"/>
        <w:gridCol w:w="1361"/>
        <w:tblGridChange w:id="15">
          <w:tblGrid>
            <w:gridCol w:w="10060"/>
            <w:gridCol w:w="680"/>
            <w:gridCol w:w="681"/>
            <w:gridCol w:w="680"/>
            <w:gridCol w:w="681"/>
            <w:gridCol w:w="680"/>
            <w:gridCol w:w="681"/>
            <w:gridCol w:w="1361"/>
          </w:tblGrid>
        </w:tblGridChange>
      </w:tblGrid>
      <w:tr w:rsidR="00BF3B1C" w:rsidRPr="00621F08" w:rsidTr="006B6DFC">
        <w:trPr>
          <w:cantSplit/>
          <w:trHeight w:val="113"/>
          <w:tblHeader/>
        </w:trPr>
        <w:tc>
          <w:tcPr>
            <w:tcW w:w="1006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2A7F8A" w:rsidRPr="00621F08" w:rsidRDefault="002A7F8A" w:rsidP="006F5451">
            <w:pPr>
              <w:pStyle w:val="Heading"/>
              <w:spacing w:after="0" w:line="240" w:lineRule="atLeast"/>
              <w:rPr>
                <w:rFonts w:ascii="Nunito Sans" w:hAnsi="Nunito Sans"/>
                <w:bCs/>
              </w:rPr>
            </w:pPr>
            <w:r w:rsidRPr="00621F08">
              <w:rPr>
                <w:rFonts w:ascii="Nunito Sans" w:hAnsi="Nunito Sans"/>
                <w:bCs/>
              </w:rPr>
              <w:t>Core Skill</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No Verticle Pitches</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55579A">
            <w:pPr>
              <w:pStyle w:val="Heading"/>
              <w:spacing w:after="0" w:line="240" w:lineRule="atLeast"/>
              <w:jc w:val="center"/>
              <w:rPr>
                <w:rFonts w:ascii="Nunito Sans" w:hAnsi="Nunito Sans"/>
                <w:bCs/>
              </w:rPr>
            </w:pPr>
            <w:r>
              <w:rPr>
                <w:rFonts w:ascii="Nunito Sans" w:hAnsi="Nunito Sans"/>
                <w:bCs/>
              </w:rPr>
              <w:t>With Ladders</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tcPr>
          <w:p w:rsidR="002A7F8A" w:rsidRDefault="002A7F8A" w:rsidP="0055579A">
            <w:pPr>
              <w:pStyle w:val="Heading"/>
              <w:spacing w:after="0" w:line="240" w:lineRule="atLeast"/>
              <w:jc w:val="center"/>
              <w:rPr>
                <w:rFonts w:ascii="Nunito Sans" w:hAnsi="Nunito Sans"/>
                <w:bCs/>
              </w:rPr>
            </w:pPr>
            <w:r>
              <w:rPr>
                <w:rFonts w:ascii="Nunito Sans" w:hAnsi="Nunito Sans"/>
                <w:bCs/>
              </w:rPr>
              <w:t>With SRT for the Leader</w:t>
            </w:r>
          </w:p>
        </w:tc>
        <w:tc>
          <w:tcPr>
            <w:tcW w:w="1361" w:type="dxa"/>
            <w:tcBorders>
              <w:top w:val="single" w:sz="4" w:space="0" w:color="auto"/>
              <w:left w:val="single" w:sz="4" w:space="0" w:color="auto"/>
              <w:bottom w:val="single" w:sz="4" w:space="0" w:color="auto"/>
              <w:right w:val="single" w:sz="4" w:space="0" w:color="auto"/>
            </w:tcBorders>
            <w:shd w:val="pct20" w:color="auto" w:fill="auto"/>
          </w:tcPr>
          <w:p w:rsidR="002A7F8A" w:rsidRDefault="002A7F8A" w:rsidP="0055579A">
            <w:pPr>
              <w:pStyle w:val="Heading"/>
              <w:spacing w:after="0" w:line="240" w:lineRule="atLeast"/>
              <w:jc w:val="center"/>
              <w:rPr>
                <w:rFonts w:ascii="Nunito Sans" w:hAnsi="Nunito Sans"/>
                <w:bCs/>
              </w:rPr>
            </w:pPr>
            <w:r>
              <w:rPr>
                <w:rFonts w:ascii="Nunito Sans" w:hAnsi="Nunito Sans"/>
                <w:bCs/>
              </w:rPr>
              <w:t>With SRT for the Group</w:t>
            </w:r>
          </w:p>
        </w:tc>
      </w:tr>
      <w:tr w:rsidR="006B6DFC" w:rsidRPr="00621F08" w:rsidTr="006B6DFC">
        <w:trPr>
          <w:cantSplit/>
          <w:trHeight w:val="113"/>
          <w:tblHeader/>
        </w:trPr>
        <w:tc>
          <w:tcPr>
            <w:tcW w:w="10060" w:type="dxa"/>
            <w:vMerge/>
            <w:tcBorders>
              <w:top w:val="single" w:sz="4" w:space="0" w:color="auto"/>
              <w:left w:val="single" w:sz="4" w:space="0" w:color="auto"/>
              <w:bottom w:val="single" w:sz="4" w:space="0" w:color="auto"/>
              <w:right w:val="single" w:sz="4" w:space="0" w:color="auto"/>
            </w:tcBorders>
            <w:shd w:val="pct20" w:color="auto" w:fill="auto"/>
            <w:vAlign w:val="center"/>
          </w:tcPr>
          <w:p w:rsidR="002A7F8A" w:rsidRPr="00621F08" w:rsidRDefault="002A7F8A" w:rsidP="006F5451">
            <w:pPr>
              <w:pStyle w:val="Heading"/>
              <w:spacing w:after="0" w:line="240" w:lineRule="atLeast"/>
              <w:rPr>
                <w:rFonts w:ascii="Nunito Sans" w:hAnsi="Nunito Sans"/>
                <w:bCs/>
              </w:rPr>
            </w:pPr>
          </w:p>
        </w:tc>
        <w:tc>
          <w:tcPr>
            <w:tcW w:w="680"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680"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680" w:type="dxa"/>
            <w:tcBorders>
              <w:top w:val="single" w:sz="4" w:space="0" w:color="auto"/>
              <w:left w:val="single" w:sz="4" w:space="0" w:color="auto"/>
              <w:bottom w:val="single" w:sz="4" w:space="0" w:color="auto"/>
              <w:right w:val="single" w:sz="4" w:space="0" w:color="auto"/>
            </w:tcBorders>
            <w:shd w:val="pct20" w:color="auto" w:fill="auto"/>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1361" w:type="dxa"/>
            <w:tcBorders>
              <w:top w:val="single" w:sz="4" w:space="0" w:color="auto"/>
              <w:left w:val="single" w:sz="4" w:space="0" w:color="auto"/>
              <w:bottom w:val="single" w:sz="4" w:space="0" w:color="auto"/>
              <w:right w:val="single" w:sz="4" w:space="0" w:color="auto"/>
            </w:tcBorders>
            <w:shd w:val="pct20" w:color="auto" w:fill="auto"/>
          </w:tcPr>
          <w:p w:rsidR="002A7F8A" w:rsidRDefault="002A7F8A" w:rsidP="006F5451">
            <w:pPr>
              <w:pStyle w:val="Heading"/>
              <w:spacing w:after="0" w:line="240" w:lineRule="atLeast"/>
              <w:jc w:val="center"/>
              <w:rPr>
                <w:rFonts w:ascii="Nunito Sans" w:hAnsi="Nunito Sans"/>
                <w:bCs/>
              </w:rPr>
            </w:pPr>
            <w:r>
              <w:rPr>
                <w:rFonts w:ascii="Nunito Sans" w:hAnsi="Nunito Sans"/>
                <w:bCs/>
              </w:rPr>
              <w:t>L</w:t>
            </w:r>
          </w:p>
        </w:tc>
      </w:tr>
      <w:tr w:rsidR="006B6DFC" w:rsidRPr="00621F08" w:rsidTr="006B6DFC">
        <w:trPr>
          <w:cantSplit/>
          <w:trHeight w:val="113"/>
        </w:trPr>
        <w:tc>
          <w:tcPr>
            <w:tcW w:w="10060" w:type="dxa"/>
            <w:tcBorders>
              <w:top w:val="single" w:sz="4" w:space="0" w:color="auto"/>
              <w:left w:val="single" w:sz="4" w:space="0" w:color="auto"/>
              <w:bottom w:val="dashSmallGap" w:sz="4" w:space="0" w:color="auto"/>
              <w:right w:val="single" w:sz="4" w:space="0" w:color="auto"/>
            </w:tcBorders>
            <w:vAlign w:val="center"/>
          </w:tcPr>
          <w:p w:rsidR="006B6DFC" w:rsidRPr="00621F08" w:rsidRDefault="006B6DFC" w:rsidP="006B6DFC">
            <w:pPr>
              <w:pStyle w:val="Normal-nospace"/>
              <w:spacing w:line="240" w:lineRule="atLeast"/>
              <w:ind w:left="426" w:hanging="284"/>
              <w:rPr>
                <w:rFonts w:ascii="Nunito Sans" w:hAnsi="Nunito Sans"/>
                <w:b/>
                <w:bCs/>
              </w:rPr>
            </w:pPr>
            <w:r w:rsidRPr="00621F08">
              <w:rPr>
                <w:rFonts w:ascii="Nunito Sans" w:hAnsi="Nunito Sans"/>
                <w:b/>
                <w:bCs/>
              </w:rPr>
              <w:t>Responsibilities</w:t>
            </w:r>
          </w:p>
        </w:tc>
        <w:tc>
          <w:tcPr>
            <w:tcW w:w="680"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SmallGap" w:sz="4" w:space="0" w:color="auto"/>
              <w:right w:val="single"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SmallGap" w:sz="4" w:space="0" w:color="auto"/>
              <w:right w:val="single" w:sz="4" w:space="0" w:color="auto"/>
            </w:tcBorders>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6B6DFC">
        <w:trPr>
          <w:cantSplit/>
          <w:trHeight w:val="113"/>
        </w:trPr>
        <w:tc>
          <w:tcPr>
            <w:tcW w:w="10060" w:type="dxa"/>
            <w:tcBorders>
              <w:top w:val="dashSmallGap"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Be aware of the limits of your own abilities</w:t>
            </w:r>
          </w:p>
        </w:tc>
        <w:tc>
          <w:tcPr>
            <w:tcW w:w="680"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SmallGap"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Choose objectives appropriate to the group.</w:t>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Plan effectively in advance.</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Understanding of access restrictions.</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Understanding of the environmental impacts of underground exploration and knowledge of how to minimise these.</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Understanding of cave development and features.</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bottom w:val="dashed" w:sz="4" w:space="0" w:color="auto"/>
            </w:tcBorders>
            <w:vAlign w:val="center"/>
          </w:tcPr>
          <w:p w:rsidR="006B6DFC" w:rsidRPr="002A7F8A" w:rsidRDefault="006B6DFC" w:rsidP="006B6DFC">
            <w:pPr>
              <w:pStyle w:val="Normal-nospace"/>
              <w:spacing w:before="20" w:after="20" w:line="240" w:lineRule="atLeast"/>
              <w:ind w:left="426" w:hanging="284"/>
              <w:rPr>
                <w:rFonts w:asciiTheme="minorHAnsi" w:hAnsiTheme="minorHAnsi"/>
              </w:rPr>
            </w:pPr>
            <w:r w:rsidRPr="002A7F8A">
              <w:rPr>
                <w:rFonts w:asciiTheme="minorHAnsi" w:hAnsiTheme="minorHAnsi"/>
                <w:b/>
                <w:bCs/>
              </w:rPr>
              <w:t>Group Management</w:t>
            </w: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Manage and communicate with a group effectively, both above and below ground.</w:t>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 xml:space="preserve">Ensure the group is adequately briefed before caving.  </w:t>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bottom w:val="dashed" w:sz="4" w:space="0" w:color="auto"/>
            </w:tcBorders>
            <w:vAlign w:val="center"/>
          </w:tcPr>
          <w:p w:rsidR="006B6DFC" w:rsidRPr="002A7F8A" w:rsidRDefault="006B6DFC" w:rsidP="006B6DFC">
            <w:pPr>
              <w:pStyle w:val="Normal-nospace"/>
              <w:spacing w:before="20" w:after="20" w:line="240" w:lineRule="atLeast"/>
              <w:ind w:left="426" w:hanging="284"/>
              <w:rPr>
                <w:rFonts w:asciiTheme="minorHAnsi" w:hAnsiTheme="minorHAnsi"/>
              </w:rPr>
            </w:pPr>
            <w:r w:rsidRPr="002A7F8A">
              <w:rPr>
                <w:rFonts w:asciiTheme="minorHAnsi" w:hAnsiTheme="minorHAnsi"/>
                <w:b/>
                <w:bCs/>
              </w:rPr>
              <w:t>Risk Assessment</w:t>
            </w: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Know how to complete a risk assessment.</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Able to effectively identify the hazards and risks and know how to reduce or remove them, during caving.</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970EE5" w:rsidRPr="00621F08" w:rsidTr="00D37A74">
        <w:tblPrEx>
          <w:tblW w:w="1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 w:author="Jess Kelly" w:date="2021-12-16T09:56:00Z">
            <w:tblPrEx>
              <w:tblW w:w="1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13"/>
          <w:ins w:id="17" w:author="Jess Kelly" w:date="2021-12-16T09:34:00Z"/>
          <w:trPrChange w:id="18" w:author="Jess Kelly" w:date="2021-12-16T09:56:00Z">
            <w:trPr>
              <w:cantSplit/>
              <w:trHeight w:val="113"/>
            </w:trPr>
          </w:trPrChange>
        </w:trPr>
        <w:tc>
          <w:tcPr>
            <w:tcW w:w="10060" w:type="dxa"/>
            <w:tcBorders>
              <w:top w:val="dashed" w:sz="4" w:space="0" w:color="auto"/>
              <w:bottom w:val="dashed" w:sz="4" w:space="0" w:color="auto"/>
            </w:tcBorders>
            <w:vAlign w:val="center"/>
            <w:tcPrChange w:id="19" w:author="Jess Kelly" w:date="2021-12-16T09:56:00Z">
              <w:tcPr>
                <w:tcW w:w="10060" w:type="dxa"/>
                <w:tcBorders>
                  <w:top w:val="dashed" w:sz="4" w:space="0" w:color="auto"/>
                  <w:bottom w:val="dashed" w:sz="4" w:space="0" w:color="auto"/>
                </w:tcBorders>
                <w:vAlign w:val="center"/>
              </w:tcPr>
            </w:tcPrChange>
          </w:tcPr>
          <w:p w:rsidR="00970EE5" w:rsidRPr="002A7F8A" w:rsidRDefault="00970EE5" w:rsidP="00970EE5">
            <w:pPr>
              <w:pStyle w:val="Normal-nospace"/>
              <w:numPr>
                <w:ilvl w:val="0"/>
                <w:numId w:val="38"/>
              </w:numPr>
              <w:tabs>
                <w:tab w:val="clear" w:pos="473"/>
              </w:tabs>
              <w:spacing w:before="20" w:after="20" w:line="240" w:lineRule="atLeast"/>
              <w:ind w:left="426" w:hanging="284"/>
              <w:rPr>
                <w:ins w:id="20" w:author="Jess Kelly" w:date="2021-12-16T09:34:00Z"/>
                <w:rFonts w:asciiTheme="minorHAnsi" w:hAnsiTheme="minorHAnsi"/>
              </w:rPr>
            </w:pPr>
            <w:bookmarkStart w:id="21" w:name="_GoBack" w:colFirst="0" w:colLast="7"/>
            <w:ins w:id="22" w:author="Jess Kelly" w:date="2021-12-16T09:56:00Z">
              <w:r>
                <w:rPr>
                  <w:rFonts w:asciiTheme="minorHAnsi" w:hAnsiTheme="minorHAnsi"/>
                  <w:lang w:val="en-US"/>
                </w:rPr>
                <w:t>Knowledge of the effects and dangers of Radon Gas.</w:t>
              </w:r>
            </w:ins>
          </w:p>
        </w:tc>
        <w:tc>
          <w:tcPr>
            <w:tcW w:w="680" w:type="dxa"/>
            <w:tcBorders>
              <w:top w:val="dashed" w:sz="4" w:space="0" w:color="auto"/>
              <w:bottom w:val="dashed" w:sz="4" w:space="0" w:color="auto"/>
            </w:tcBorders>
            <w:shd w:val="clear" w:color="auto" w:fill="auto"/>
            <w:vAlign w:val="center"/>
            <w:tcPrChange w:id="23" w:author="Jess Kelly" w:date="2021-12-16T09:56:00Z">
              <w:tcPr>
                <w:tcW w:w="680"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ins w:id="24" w:author="Jess Kelly" w:date="2021-12-16T09:34:00Z"/>
                <w:rFonts w:asciiTheme="minorHAnsi" w:hAnsiTheme="minorHAnsi"/>
                <w:sz w:val="20"/>
                <w:szCs w:val="20"/>
              </w:rPr>
            </w:pPr>
            <w:ins w:id="25"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p>
        </w:tc>
        <w:tc>
          <w:tcPr>
            <w:tcW w:w="681" w:type="dxa"/>
            <w:tcBorders>
              <w:top w:val="dashed" w:sz="4" w:space="0" w:color="auto"/>
              <w:bottom w:val="dashed" w:sz="4" w:space="0" w:color="auto"/>
            </w:tcBorders>
            <w:shd w:val="clear" w:color="auto" w:fill="auto"/>
            <w:vAlign w:val="center"/>
            <w:tcPrChange w:id="26" w:author="Jess Kelly" w:date="2021-12-16T09:56:00Z">
              <w:tcPr>
                <w:tcW w:w="681"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ins w:id="27" w:author="Jess Kelly" w:date="2021-12-16T09:34:00Z"/>
                <w:rFonts w:asciiTheme="minorHAnsi" w:hAnsiTheme="minorHAnsi"/>
                <w:sz w:val="20"/>
                <w:szCs w:val="20"/>
              </w:rPr>
            </w:pPr>
            <w:ins w:id="28"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p>
        </w:tc>
        <w:tc>
          <w:tcPr>
            <w:tcW w:w="680" w:type="dxa"/>
            <w:tcBorders>
              <w:top w:val="dashed" w:sz="4" w:space="0" w:color="auto"/>
              <w:bottom w:val="dashed" w:sz="4" w:space="0" w:color="auto"/>
            </w:tcBorders>
            <w:shd w:val="clear" w:color="auto" w:fill="auto"/>
            <w:vAlign w:val="center"/>
            <w:tcPrChange w:id="29" w:author="Jess Kelly" w:date="2021-12-16T09:56:00Z">
              <w:tcPr>
                <w:tcW w:w="680"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ins w:id="30" w:author="Jess Kelly" w:date="2021-12-16T09:34:00Z"/>
                <w:rFonts w:asciiTheme="minorHAnsi" w:hAnsiTheme="minorHAnsi"/>
                <w:sz w:val="20"/>
                <w:szCs w:val="20"/>
              </w:rPr>
            </w:pPr>
            <w:ins w:id="31"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p>
        </w:tc>
        <w:tc>
          <w:tcPr>
            <w:tcW w:w="681" w:type="dxa"/>
            <w:tcBorders>
              <w:top w:val="dashed" w:sz="4" w:space="0" w:color="auto"/>
              <w:bottom w:val="dashed" w:sz="4" w:space="0" w:color="auto"/>
            </w:tcBorders>
            <w:shd w:val="clear" w:color="auto" w:fill="auto"/>
            <w:vAlign w:val="center"/>
            <w:tcPrChange w:id="32" w:author="Jess Kelly" w:date="2021-12-16T09:56:00Z">
              <w:tcPr>
                <w:tcW w:w="681"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ins w:id="33" w:author="Jess Kelly" w:date="2021-12-16T09:34:00Z"/>
                <w:rFonts w:asciiTheme="minorHAnsi" w:hAnsiTheme="minorHAnsi"/>
                <w:sz w:val="20"/>
                <w:szCs w:val="20"/>
              </w:rPr>
            </w:pPr>
            <w:ins w:id="34"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p>
        </w:tc>
        <w:tc>
          <w:tcPr>
            <w:tcW w:w="680" w:type="dxa"/>
            <w:tcBorders>
              <w:top w:val="dashed" w:sz="4" w:space="0" w:color="auto"/>
              <w:bottom w:val="dashed" w:sz="4" w:space="0" w:color="auto"/>
            </w:tcBorders>
            <w:shd w:val="clear" w:color="auto" w:fill="auto"/>
            <w:vAlign w:val="center"/>
            <w:tcPrChange w:id="35" w:author="Jess Kelly" w:date="2021-12-16T09:56:00Z">
              <w:tcPr>
                <w:tcW w:w="680"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ins w:id="36" w:author="Jess Kelly" w:date="2021-12-16T09:34:00Z"/>
                <w:rFonts w:asciiTheme="minorHAnsi" w:hAnsiTheme="minorHAnsi"/>
                <w:sz w:val="20"/>
                <w:szCs w:val="20"/>
              </w:rPr>
            </w:pPr>
            <w:ins w:id="37"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p>
        </w:tc>
        <w:tc>
          <w:tcPr>
            <w:tcW w:w="681" w:type="dxa"/>
            <w:tcBorders>
              <w:top w:val="dashed" w:sz="4" w:space="0" w:color="auto"/>
              <w:bottom w:val="dashed" w:sz="4" w:space="0" w:color="auto"/>
            </w:tcBorders>
            <w:shd w:val="clear" w:color="auto" w:fill="auto"/>
            <w:vAlign w:val="center"/>
            <w:tcPrChange w:id="38" w:author="Jess Kelly" w:date="2021-12-16T09:56:00Z">
              <w:tcPr>
                <w:tcW w:w="681"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ins w:id="39" w:author="Jess Kelly" w:date="2021-12-16T09:34:00Z"/>
                <w:rFonts w:asciiTheme="minorHAnsi" w:hAnsiTheme="minorHAnsi"/>
                <w:sz w:val="20"/>
                <w:szCs w:val="20"/>
              </w:rPr>
            </w:pPr>
            <w:ins w:id="40"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p>
        </w:tc>
        <w:tc>
          <w:tcPr>
            <w:tcW w:w="1361" w:type="dxa"/>
            <w:tcBorders>
              <w:top w:val="dashed" w:sz="4" w:space="0" w:color="auto"/>
              <w:bottom w:val="dashed" w:sz="4" w:space="0" w:color="auto"/>
            </w:tcBorders>
            <w:shd w:val="clear" w:color="auto" w:fill="auto"/>
            <w:vAlign w:val="center"/>
            <w:tcPrChange w:id="41" w:author="Jess Kelly" w:date="2021-12-16T09:56:00Z">
              <w:tcPr>
                <w:tcW w:w="1361"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ins w:id="42" w:author="Jess Kelly" w:date="2021-12-16T09:34:00Z"/>
                <w:rFonts w:asciiTheme="minorHAnsi" w:hAnsiTheme="minorHAnsi"/>
                <w:sz w:val="20"/>
                <w:szCs w:val="20"/>
              </w:rPr>
            </w:pPr>
            <w:ins w:id="43"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p>
        </w:tc>
      </w:tr>
      <w:tr w:rsidR="00970EE5" w:rsidRPr="00621F08" w:rsidTr="00D37A74">
        <w:tblPrEx>
          <w:tblW w:w="1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4" w:author="Jess Kelly" w:date="2021-12-16T09:56:00Z">
            <w:tblPrEx>
              <w:tblW w:w="1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13"/>
          <w:trPrChange w:id="45" w:author="Jess Kelly" w:date="2021-12-16T09:56:00Z">
            <w:trPr>
              <w:cantSplit/>
              <w:trHeight w:val="113"/>
            </w:trPr>
          </w:trPrChange>
        </w:trPr>
        <w:tc>
          <w:tcPr>
            <w:tcW w:w="10060" w:type="dxa"/>
            <w:tcBorders>
              <w:top w:val="dashed" w:sz="4" w:space="0" w:color="auto"/>
              <w:bottom w:val="dashed" w:sz="4" w:space="0" w:color="auto"/>
            </w:tcBorders>
            <w:vAlign w:val="center"/>
            <w:tcPrChange w:id="46" w:author="Jess Kelly" w:date="2021-12-16T09:56:00Z">
              <w:tcPr>
                <w:tcW w:w="10060" w:type="dxa"/>
                <w:tcBorders>
                  <w:top w:val="dashed" w:sz="4" w:space="0" w:color="auto"/>
                  <w:bottom w:val="dashed" w:sz="4" w:space="0" w:color="auto"/>
                </w:tcBorders>
                <w:vAlign w:val="center"/>
              </w:tcPr>
            </w:tcPrChange>
          </w:tcPr>
          <w:p w:rsidR="00970EE5" w:rsidRPr="002A7F8A" w:rsidRDefault="00970EE5" w:rsidP="00970EE5">
            <w:pPr>
              <w:pStyle w:val="Normal-nospace"/>
              <w:numPr>
                <w:ilvl w:val="0"/>
                <w:numId w:val="38"/>
              </w:numPr>
              <w:tabs>
                <w:tab w:val="clear" w:pos="473"/>
              </w:tabs>
              <w:spacing w:before="20" w:after="20" w:line="240" w:lineRule="atLeast"/>
              <w:ind w:left="426" w:hanging="284"/>
              <w:rPr>
                <w:rFonts w:asciiTheme="minorHAnsi" w:hAnsiTheme="minorHAnsi"/>
              </w:rPr>
            </w:pPr>
            <w:ins w:id="47" w:author="Jess Kelly" w:date="2021-12-16T09:56:00Z">
              <w:r>
                <w:rPr>
                  <w:rFonts w:asciiTheme="minorHAnsi" w:hAnsiTheme="minorHAnsi"/>
                  <w:lang w:val="en-US"/>
                </w:rPr>
                <w:t>Knowledge of the effects and dangers of Carbon Dioxide and other gases found underground.</w:t>
              </w:r>
            </w:ins>
            <w:del w:id="48" w:author="Jess Kelly" w:date="2021-12-16T09:56:00Z">
              <w:r w:rsidRPr="002A7F8A" w:rsidDel="00D37A74">
                <w:rPr>
                  <w:rFonts w:asciiTheme="minorHAnsi" w:hAnsiTheme="minorHAnsi"/>
                </w:rPr>
                <w:delText>Knowledge of the effects and dangers of Radon Gas</w:delText>
              </w:r>
            </w:del>
            <w:del w:id="49" w:author="Jess Kelly" w:date="2021-12-16T09:34:00Z">
              <w:r w:rsidRPr="002A7F8A" w:rsidDel="00AE07F9">
                <w:rPr>
                  <w:rFonts w:asciiTheme="minorHAnsi" w:hAnsiTheme="minorHAnsi"/>
                </w:rPr>
                <w:delText xml:space="preserve"> and </w:delText>
              </w:r>
            </w:del>
            <w:del w:id="50" w:author="Jess Kelly" w:date="2021-12-16T09:56:00Z">
              <w:r w:rsidRPr="002A7F8A" w:rsidDel="00D37A74">
                <w:rPr>
                  <w:rFonts w:asciiTheme="minorHAnsi" w:hAnsiTheme="minorHAnsi"/>
                </w:rPr>
                <w:delText>Carbon Dioxide.</w:delText>
              </w:r>
            </w:del>
          </w:p>
        </w:tc>
        <w:tc>
          <w:tcPr>
            <w:tcW w:w="680" w:type="dxa"/>
            <w:tcBorders>
              <w:top w:val="dashed" w:sz="4" w:space="0" w:color="auto"/>
              <w:bottom w:val="dashed" w:sz="4" w:space="0" w:color="auto"/>
            </w:tcBorders>
            <w:shd w:val="clear" w:color="auto" w:fill="auto"/>
            <w:vAlign w:val="center"/>
            <w:tcPrChange w:id="51" w:author="Jess Kelly" w:date="2021-12-16T09:56:00Z">
              <w:tcPr>
                <w:tcW w:w="680"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rFonts w:asciiTheme="minorHAnsi" w:hAnsiTheme="minorHAnsi"/>
                <w:sz w:val="20"/>
                <w:szCs w:val="20"/>
              </w:rPr>
            </w:pPr>
            <w:ins w:id="52"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del w:id="53" w:author="Jess Kelly" w:date="2021-12-16T09:56:00Z">
              <w:r w:rsidRPr="006B6DFC" w:rsidDel="00D37A74">
                <w:rPr>
                  <w:rFonts w:asciiTheme="minorHAnsi" w:hAnsiTheme="minorHAnsi"/>
                  <w:sz w:val="20"/>
                  <w:szCs w:val="20"/>
                </w:rPr>
                <w:fldChar w:fldCharType="begin">
                  <w:ffData>
                    <w:name w:val="Check7"/>
                    <w:enabled/>
                    <w:calcOnExit w:val="0"/>
                    <w:checkBox>
                      <w:sizeAuto/>
                      <w:default w:val="0"/>
                    </w:checkBox>
                  </w:ffData>
                </w:fldChar>
              </w:r>
              <w:r w:rsidRPr="006B6DFC" w:rsidDel="00D37A74">
                <w:rPr>
                  <w:rFonts w:asciiTheme="minorHAnsi" w:hAnsiTheme="minorHAnsi"/>
                  <w:sz w:val="20"/>
                  <w:szCs w:val="20"/>
                </w:rPr>
                <w:delInstrText xml:space="preserve"> FORMCHECKBOX </w:delInstrText>
              </w:r>
              <w:r w:rsidDel="00D37A74">
                <w:rPr>
                  <w:rFonts w:asciiTheme="minorHAnsi" w:hAnsiTheme="minorHAnsi"/>
                  <w:sz w:val="20"/>
                  <w:szCs w:val="20"/>
                </w:rPr>
              </w:r>
              <w:r w:rsidDel="00D37A74">
                <w:rPr>
                  <w:rFonts w:asciiTheme="minorHAnsi" w:hAnsiTheme="minorHAnsi"/>
                  <w:sz w:val="20"/>
                  <w:szCs w:val="20"/>
                </w:rPr>
                <w:fldChar w:fldCharType="separate"/>
              </w:r>
              <w:r w:rsidRPr="006B6DFC" w:rsidDel="00D37A74">
                <w:rPr>
                  <w:rFonts w:asciiTheme="minorHAnsi" w:hAnsiTheme="minorHAnsi"/>
                  <w:sz w:val="20"/>
                  <w:szCs w:val="20"/>
                </w:rPr>
                <w:fldChar w:fldCharType="end"/>
              </w:r>
            </w:del>
          </w:p>
        </w:tc>
        <w:tc>
          <w:tcPr>
            <w:tcW w:w="681" w:type="dxa"/>
            <w:tcBorders>
              <w:top w:val="dashed" w:sz="4" w:space="0" w:color="auto"/>
              <w:bottom w:val="dashed" w:sz="4" w:space="0" w:color="auto"/>
            </w:tcBorders>
            <w:shd w:val="clear" w:color="auto" w:fill="auto"/>
            <w:vAlign w:val="center"/>
            <w:tcPrChange w:id="54" w:author="Jess Kelly" w:date="2021-12-16T09:56:00Z">
              <w:tcPr>
                <w:tcW w:w="681"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rFonts w:asciiTheme="minorHAnsi" w:hAnsiTheme="minorHAnsi"/>
                <w:sz w:val="20"/>
                <w:szCs w:val="20"/>
              </w:rPr>
            </w:pPr>
            <w:ins w:id="55"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del w:id="56" w:author="Jess Kelly" w:date="2021-12-16T09:56:00Z">
              <w:r w:rsidRPr="006B6DFC" w:rsidDel="00D37A74">
                <w:rPr>
                  <w:rFonts w:asciiTheme="minorHAnsi" w:hAnsiTheme="minorHAnsi"/>
                  <w:sz w:val="20"/>
                  <w:szCs w:val="20"/>
                </w:rPr>
                <w:fldChar w:fldCharType="begin">
                  <w:ffData>
                    <w:name w:val="Check7"/>
                    <w:enabled/>
                    <w:calcOnExit w:val="0"/>
                    <w:checkBox>
                      <w:sizeAuto/>
                      <w:default w:val="0"/>
                    </w:checkBox>
                  </w:ffData>
                </w:fldChar>
              </w:r>
              <w:r w:rsidRPr="006B6DFC" w:rsidDel="00D37A74">
                <w:rPr>
                  <w:rFonts w:asciiTheme="minorHAnsi" w:hAnsiTheme="minorHAnsi"/>
                  <w:sz w:val="20"/>
                  <w:szCs w:val="20"/>
                </w:rPr>
                <w:delInstrText xml:space="preserve"> FORMCHECKBOX </w:delInstrText>
              </w:r>
              <w:r w:rsidDel="00D37A74">
                <w:rPr>
                  <w:rFonts w:asciiTheme="minorHAnsi" w:hAnsiTheme="minorHAnsi"/>
                  <w:sz w:val="20"/>
                  <w:szCs w:val="20"/>
                </w:rPr>
              </w:r>
              <w:r w:rsidDel="00D37A74">
                <w:rPr>
                  <w:rFonts w:asciiTheme="minorHAnsi" w:hAnsiTheme="minorHAnsi"/>
                  <w:sz w:val="20"/>
                  <w:szCs w:val="20"/>
                </w:rPr>
                <w:fldChar w:fldCharType="separate"/>
              </w:r>
              <w:r w:rsidRPr="006B6DFC" w:rsidDel="00D37A74">
                <w:rPr>
                  <w:rFonts w:asciiTheme="minorHAnsi" w:hAnsiTheme="minorHAnsi"/>
                  <w:sz w:val="20"/>
                  <w:szCs w:val="20"/>
                </w:rPr>
                <w:fldChar w:fldCharType="end"/>
              </w:r>
            </w:del>
          </w:p>
        </w:tc>
        <w:tc>
          <w:tcPr>
            <w:tcW w:w="680" w:type="dxa"/>
            <w:tcBorders>
              <w:top w:val="dashed" w:sz="4" w:space="0" w:color="auto"/>
              <w:bottom w:val="dashed" w:sz="4" w:space="0" w:color="auto"/>
            </w:tcBorders>
            <w:shd w:val="clear" w:color="auto" w:fill="auto"/>
            <w:vAlign w:val="center"/>
            <w:tcPrChange w:id="57" w:author="Jess Kelly" w:date="2021-12-16T09:56:00Z">
              <w:tcPr>
                <w:tcW w:w="680"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rFonts w:asciiTheme="minorHAnsi" w:hAnsiTheme="minorHAnsi"/>
                <w:sz w:val="20"/>
                <w:szCs w:val="20"/>
              </w:rPr>
            </w:pPr>
            <w:ins w:id="58"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del w:id="59" w:author="Jess Kelly" w:date="2021-12-16T09:56:00Z">
              <w:r w:rsidRPr="006B6DFC" w:rsidDel="00D37A74">
                <w:rPr>
                  <w:rFonts w:asciiTheme="minorHAnsi" w:hAnsiTheme="minorHAnsi"/>
                  <w:sz w:val="20"/>
                  <w:szCs w:val="20"/>
                </w:rPr>
                <w:fldChar w:fldCharType="begin">
                  <w:ffData>
                    <w:name w:val="Check7"/>
                    <w:enabled/>
                    <w:calcOnExit w:val="0"/>
                    <w:checkBox>
                      <w:sizeAuto/>
                      <w:default w:val="0"/>
                    </w:checkBox>
                  </w:ffData>
                </w:fldChar>
              </w:r>
              <w:r w:rsidRPr="006B6DFC" w:rsidDel="00D37A74">
                <w:rPr>
                  <w:rFonts w:asciiTheme="minorHAnsi" w:hAnsiTheme="minorHAnsi"/>
                  <w:sz w:val="20"/>
                  <w:szCs w:val="20"/>
                </w:rPr>
                <w:delInstrText xml:space="preserve"> FORMCHECKBOX </w:delInstrText>
              </w:r>
              <w:r w:rsidDel="00D37A74">
                <w:rPr>
                  <w:rFonts w:asciiTheme="minorHAnsi" w:hAnsiTheme="minorHAnsi"/>
                  <w:sz w:val="20"/>
                  <w:szCs w:val="20"/>
                </w:rPr>
              </w:r>
              <w:r w:rsidDel="00D37A74">
                <w:rPr>
                  <w:rFonts w:asciiTheme="minorHAnsi" w:hAnsiTheme="minorHAnsi"/>
                  <w:sz w:val="20"/>
                  <w:szCs w:val="20"/>
                </w:rPr>
                <w:fldChar w:fldCharType="separate"/>
              </w:r>
              <w:r w:rsidRPr="006B6DFC" w:rsidDel="00D37A74">
                <w:rPr>
                  <w:rFonts w:asciiTheme="minorHAnsi" w:hAnsiTheme="minorHAnsi"/>
                  <w:sz w:val="20"/>
                  <w:szCs w:val="20"/>
                </w:rPr>
                <w:fldChar w:fldCharType="end"/>
              </w:r>
            </w:del>
          </w:p>
        </w:tc>
        <w:tc>
          <w:tcPr>
            <w:tcW w:w="681" w:type="dxa"/>
            <w:tcBorders>
              <w:top w:val="dashed" w:sz="4" w:space="0" w:color="auto"/>
              <w:bottom w:val="dashed" w:sz="4" w:space="0" w:color="auto"/>
            </w:tcBorders>
            <w:shd w:val="clear" w:color="auto" w:fill="auto"/>
            <w:vAlign w:val="center"/>
            <w:tcPrChange w:id="60" w:author="Jess Kelly" w:date="2021-12-16T09:56:00Z">
              <w:tcPr>
                <w:tcW w:w="681"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rFonts w:asciiTheme="minorHAnsi" w:hAnsiTheme="minorHAnsi"/>
                <w:sz w:val="20"/>
                <w:szCs w:val="20"/>
              </w:rPr>
            </w:pPr>
            <w:ins w:id="61"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del w:id="62" w:author="Jess Kelly" w:date="2021-12-16T09:56:00Z">
              <w:r w:rsidRPr="006B6DFC" w:rsidDel="00D37A74">
                <w:rPr>
                  <w:rFonts w:asciiTheme="minorHAnsi" w:hAnsiTheme="minorHAnsi"/>
                  <w:sz w:val="20"/>
                  <w:szCs w:val="20"/>
                </w:rPr>
                <w:fldChar w:fldCharType="begin">
                  <w:ffData>
                    <w:name w:val="Check7"/>
                    <w:enabled/>
                    <w:calcOnExit w:val="0"/>
                    <w:checkBox>
                      <w:sizeAuto/>
                      <w:default w:val="0"/>
                    </w:checkBox>
                  </w:ffData>
                </w:fldChar>
              </w:r>
              <w:r w:rsidRPr="006B6DFC" w:rsidDel="00D37A74">
                <w:rPr>
                  <w:rFonts w:asciiTheme="minorHAnsi" w:hAnsiTheme="minorHAnsi"/>
                  <w:sz w:val="20"/>
                  <w:szCs w:val="20"/>
                </w:rPr>
                <w:delInstrText xml:space="preserve"> FORMCHECKBOX </w:delInstrText>
              </w:r>
              <w:r w:rsidDel="00D37A74">
                <w:rPr>
                  <w:rFonts w:asciiTheme="minorHAnsi" w:hAnsiTheme="minorHAnsi"/>
                  <w:sz w:val="20"/>
                  <w:szCs w:val="20"/>
                </w:rPr>
              </w:r>
              <w:r w:rsidDel="00D37A74">
                <w:rPr>
                  <w:rFonts w:asciiTheme="minorHAnsi" w:hAnsiTheme="minorHAnsi"/>
                  <w:sz w:val="20"/>
                  <w:szCs w:val="20"/>
                </w:rPr>
                <w:fldChar w:fldCharType="separate"/>
              </w:r>
              <w:r w:rsidRPr="006B6DFC" w:rsidDel="00D37A74">
                <w:rPr>
                  <w:rFonts w:asciiTheme="minorHAnsi" w:hAnsiTheme="minorHAnsi"/>
                  <w:sz w:val="20"/>
                  <w:szCs w:val="20"/>
                </w:rPr>
                <w:fldChar w:fldCharType="end"/>
              </w:r>
            </w:del>
          </w:p>
        </w:tc>
        <w:tc>
          <w:tcPr>
            <w:tcW w:w="680" w:type="dxa"/>
            <w:tcBorders>
              <w:top w:val="dashed" w:sz="4" w:space="0" w:color="auto"/>
              <w:bottom w:val="dashed" w:sz="4" w:space="0" w:color="auto"/>
            </w:tcBorders>
            <w:shd w:val="clear" w:color="auto" w:fill="auto"/>
            <w:vAlign w:val="center"/>
            <w:tcPrChange w:id="63" w:author="Jess Kelly" w:date="2021-12-16T09:56:00Z">
              <w:tcPr>
                <w:tcW w:w="680"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rFonts w:asciiTheme="minorHAnsi" w:hAnsiTheme="minorHAnsi"/>
                <w:sz w:val="20"/>
                <w:szCs w:val="20"/>
              </w:rPr>
            </w:pPr>
            <w:ins w:id="64"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del w:id="65" w:author="Jess Kelly" w:date="2021-12-16T09:56:00Z">
              <w:r w:rsidRPr="006B6DFC" w:rsidDel="00D37A74">
                <w:rPr>
                  <w:rFonts w:asciiTheme="minorHAnsi" w:hAnsiTheme="minorHAnsi"/>
                  <w:sz w:val="20"/>
                  <w:szCs w:val="20"/>
                </w:rPr>
                <w:fldChar w:fldCharType="begin">
                  <w:ffData>
                    <w:name w:val="Check7"/>
                    <w:enabled/>
                    <w:calcOnExit w:val="0"/>
                    <w:checkBox>
                      <w:sizeAuto/>
                      <w:default w:val="0"/>
                    </w:checkBox>
                  </w:ffData>
                </w:fldChar>
              </w:r>
              <w:r w:rsidRPr="006B6DFC" w:rsidDel="00D37A74">
                <w:rPr>
                  <w:rFonts w:asciiTheme="minorHAnsi" w:hAnsiTheme="minorHAnsi"/>
                  <w:sz w:val="20"/>
                  <w:szCs w:val="20"/>
                </w:rPr>
                <w:delInstrText xml:space="preserve"> FORMCHECKBOX </w:delInstrText>
              </w:r>
              <w:r w:rsidDel="00D37A74">
                <w:rPr>
                  <w:rFonts w:asciiTheme="minorHAnsi" w:hAnsiTheme="minorHAnsi"/>
                  <w:sz w:val="20"/>
                  <w:szCs w:val="20"/>
                </w:rPr>
              </w:r>
              <w:r w:rsidDel="00D37A74">
                <w:rPr>
                  <w:rFonts w:asciiTheme="minorHAnsi" w:hAnsiTheme="minorHAnsi"/>
                  <w:sz w:val="20"/>
                  <w:szCs w:val="20"/>
                </w:rPr>
                <w:fldChar w:fldCharType="separate"/>
              </w:r>
              <w:r w:rsidRPr="006B6DFC" w:rsidDel="00D37A74">
                <w:rPr>
                  <w:rFonts w:asciiTheme="minorHAnsi" w:hAnsiTheme="minorHAnsi"/>
                  <w:sz w:val="20"/>
                  <w:szCs w:val="20"/>
                </w:rPr>
                <w:fldChar w:fldCharType="end"/>
              </w:r>
            </w:del>
          </w:p>
        </w:tc>
        <w:tc>
          <w:tcPr>
            <w:tcW w:w="681" w:type="dxa"/>
            <w:tcBorders>
              <w:top w:val="dashed" w:sz="4" w:space="0" w:color="auto"/>
              <w:bottom w:val="dashed" w:sz="4" w:space="0" w:color="auto"/>
            </w:tcBorders>
            <w:shd w:val="clear" w:color="auto" w:fill="auto"/>
            <w:vAlign w:val="center"/>
            <w:tcPrChange w:id="66" w:author="Jess Kelly" w:date="2021-12-16T09:56:00Z">
              <w:tcPr>
                <w:tcW w:w="681"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rFonts w:asciiTheme="minorHAnsi" w:hAnsiTheme="minorHAnsi"/>
                <w:sz w:val="20"/>
                <w:szCs w:val="20"/>
              </w:rPr>
            </w:pPr>
            <w:ins w:id="67"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del w:id="68" w:author="Jess Kelly" w:date="2021-12-16T09:56:00Z">
              <w:r w:rsidRPr="006B6DFC" w:rsidDel="00D37A74">
                <w:rPr>
                  <w:rFonts w:asciiTheme="minorHAnsi" w:hAnsiTheme="minorHAnsi"/>
                  <w:sz w:val="20"/>
                  <w:szCs w:val="20"/>
                </w:rPr>
                <w:fldChar w:fldCharType="begin">
                  <w:ffData>
                    <w:name w:val="Check7"/>
                    <w:enabled/>
                    <w:calcOnExit w:val="0"/>
                    <w:checkBox>
                      <w:sizeAuto/>
                      <w:default w:val="0"/>
                    </w:checkBox>
                  </w:ffData>
                </w:fldChar>
              </w:r>
              <w:r w:rsidRPr="006B6DFC" w:rsidDel="00D37A74">
                <w:rPr>
                  <w:rFonts w:asciiTheme="minorHAnsi" w:hAnsiTheme="minorHAnsi"/>
                  <w:sz w:val="20"/>
                  <w:szCs w:val="20"/>
                </w:rPr>
                <w:delInstrText xml:space="preserve"> FORMCHECKBOX </w:delInstrText>
              </w:r>
              <w:r w:rsidDel="00D37A74">
                <w:rPr>
                  <w:rFonts w:asciiTheme="minorHAnsi" w:hAnsiTheme="minorHAnsi"/>
                  <w:sz w:val="20"/>
                  <w:szCs w:val="20"/>
                </w:rPr>
              </w:r>
              <w:r w:rsidDel="00D37A74">
                <w:rPr>
                  <w:rFonts w:asciiTheme="minorHAnsi" w:hAnsiTheme="minorHAnsi"/>
                  <w:sz w:val="20"/>
                  <w:szCs w:val="20"/>
                </w:rPr>
                <w:fldChar w:fldCharType="separate"/>
              </w:r>
              <w:r w:rsidRPr="006B6DFC" w:rsidDel="00D37A74">
                <w:rPr>
                  <w:rFonts w:asciiTheme="minorHAnsi" w:hAnsiTheme="minorHAnsi"/>
                  <w:sz w:val="20"/>
                  <w:szCs w:val="20"/>
                </w:rPr>
                <w:fldChar w:fldCharType="end"/>
              </w:r>
            </w:del>
          </w:p>
        </w:tc>
        <w:tc>
          <w:tcPr>
            <w:tcW w:w="1361" w:type="dxa"/>
            <w:tcBorders>
              <w:top w:val="dashed" w:sz="4" w:space="0" w:color="auto"/>
              <w:bottom w:val="dashed" w:sz="4" w:space="0" w:color="auto"/>
            </w:tcBorders>
            <w:shd w:val="clear" w:color="auto" w:fill="auto"/>
            <w:vAlign w:val="center"/>
            <w:tcPrChange w:id="69" w:author="Jess Kelly" w:date="2021-12-16T09:56:00Z">
              <w:tcPr>
                <w:tcW w:w="1361" w:type="dxa"/>
                <w:tcBorders>
                  <w:top w:val="dashed" w:sz="4" w:space="0" w:color="auto"/>
                  <w:bottom w:val="dashed" w:sz="4" w:space="0" w:color="auto"/>
                </w:tcBorders>
                <w:shd w:val="clear" w:color="auto" w:fill="auto"/>
              </w:tcPr>
            </w:tcPrChange>
          </w:tcPr>
          <w:p w:rsidR="00970EE5" w:rsidRPr="006B6DFC" w:rsidRDefault="00970EE5" w:rsidP="00970EE5">
            <w:pPr>
              <w:spacing w:before="20" w:after="20" w:line="240" w:lineRule="atLeast"/>
              <w:jc w:val="center"/>
              <w:rPr>
                <w:rFonts w:asciiTheme="minorHAnsi" w:hAnsiTheme="minorHAnsi"/>
                <w:sz w:val="20"/>
                <w:szCs w:val="20"/>
              </w:rPr>
            </w:pPr>
            <w:ins w:id="70" w:author="Jess Kelly" w:date="2021-12-16T09:56:00Z">
              <w:r>
                <w:rPr>
                  <w:rFonts w:asciiTheme="minorHAnsi" w:hAnsiTheme="minorHAnsi"/>
                  <w:sz w:val="20"/>
                  <w:szCs w:val="20"/>
                  <w:lang w:val="en-US" w:eastAsia="en-US"/>
                </w:rPr>
                <w:fldChar w:fldCharType="begin">
                  <w:ffData>
                    <w:name w:val="Check7"/>
                    <w:enabled/>
                    <w:calcOnExit w:val="0"/>
                    <w:checkBox>
                      <w:sizeAuto/>
                      <w:default w:val="0"/>
                    </w:checkBox>
                  </w:ffData>
                </w:fldChar>
              </w:r>
              <w:r>
                <w:rPr>
                  <w:rFonts w:asciiTheme="minorHAnsi" w:hAnsiTheme="minorHAnsi"/>
                  <w:sz w:val="20"/>
                  <w:szCs w:val="20"/>
                  <w:lang w:val="en-US" w:eastAsia="en-US"/>
                </w:rPr>
                <w:instrText xml:space="preserve"> FORMCHECKBOX </w:instrText>
              </w:r>
              <w:r>
                <w:rPr>
                  <w:rFonts w:asciiTheme="minorHAnsi" w:hAnsiTheme="minorHAnsi"/>
                  <w:sz w:val="20"/>
                  <w:szCs w:val="20"/>
                  <w:lang w:val="en-US" w:eastAsia="en-US"/>
                </w:rPr>
              </w:r>
              <w:r>
                <w:rPr>
                  <w:rFonts w:asciiTheme="minorHAnsi" w:hAnsiTheme="minorHAnsi"/>
                  <w:sz w:val="20"/>
                  <w:szCs w:val="20"/>
                  <w:lang w:val="en-US" w:eastAsia="en-US"/>
                </w:rPr>
                <w:fldChar w:fldCharType="separate"/>
              </w:r>
              <w:r>
                <w:rPr>
                  <w:rFonts w:asciiTheme="minorHAnsi" w:hAnsiTheme="minorHAnsi"/>
                  <w:sz w:val="20"/>
                  <w:szCs w:val="20"/>
                  <w:lang w:val="en-US" w:eastAsia="en-US"/>
                </w:rPr>
                <w:fldChar w:fldCharType="end"/>
              </w:r>
            </w:ins>
            <w:del w:id="71" w:author="Jess Kelly" w:date="2021-12-16T09:56:00Z">
              <w:r w:rsidRPr="006B6DFC" w:rsidDel="00D37A74">
                <w:rPr>
                  <w:rFonts w:asciiTheme="minorHAnsi" w:hAnsiTheme="minorHAnsi"/>
                  <w:sz w:val="20"/>
                  <w:szCs w:val="20"/>
                </w:rPr>
                <w:fldChar w:fldCharType="begin">
                  <w:ffData>
                    <w:name w:val="Check7"/>
                    <w:enabled/>
                    <w:calcOnExit w:val="0"/>
                    <w:checkBox>
                      <w:sizeAuto/>
                      <w:default w:val="0"/>
                    </w:checkBox>
                  </w:ffData>
                </w:fldChar>
              </w:r>
              <w:r w:rsidRPr="006B6DFC" w:rsidDel="00D37A74">
                <w:rPr>
                  <w:rFonts w:asciiTheme="minorHAnsi" w:hAnsiTheme="minorHAnsi"/>
                  <w:sz w:val="20"/>
                  <w:szCs w:val="20"/>
                </w:rPr>
                <w:delInstrText xml:space="preserve"> FORMCHECKBOX </w:delInstrText>
              </w:r>
              <w:r w:rsidDel="00D37A74">
                <w:rPr>
                  <w:rFonts w:asciiTheme="minorHAnsi" w:hAnsiTheme="minorHAnsi"/>
                  <w:sz w:val="20"/>
                  <w:szCs w:val="20"/>
                </w:rPr>
              </w:r>
              <w:r w:rsidDel="00D37A74">
                <w:rPr>
                  <w:rFonts w:asciiTheme="minorHAnsi" w:hAnsiTheme="minorHAnsi"/>
                  <w:sz w:val="20"/>
                  <w:szCs w:val="20"/>
                </w:rPr>
                <w:fldChar w:fldCharType="separate"/>
              </w:r>
              <w:r w:rsidRPr="006B6DFC" w:rsidDel="00D37A74">
                <w:rPr>
                  <w:rFonts w:asciiTheme="minorHAnsi" w:hAnsiTheme="minorHAnsi"/>
                  <w:sz w:val="20"/>
                  <w:szCs w:val="20"/>
                </w:rPr>
                <w:fldChar w:fldCharType="end"/>
              </w:r>
            </w:del>
          </w:p>
        </w:tc>
      </w:tr>
      <w:bookmarkEnd w:id="21"/>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Knowledge of the causes and signs of Weil’s Disease.</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Ability to assess vertical obstacles for dangers including loose rocks, damaged anchors.</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bottom w:val="dashed" w:sz="4" w:space="0" w:color="auto"/>
            </w:tcBorders>
            <w:vAlign w:val="center"/>
          </w:tcPr>
          <w:p w:rsidR="006B6DFC" w:rsidRPr="002A7F8A" w:rsidRDefault="006B6DFC" w:rsidP="006B6DFC">
            <w:pPr>
              <w:pStyle w:val="Normal-nospace"/>
              <w:spacing w:before="20" w:after="20" w:line="240" w:lineRule="atLeast"/>
              <w:ind w:left="426" w:hanging="284"/>
              <w:rPr>
                <w:rFonts w:asciiTheme="minorHAnsi" w:hAnsiTheme="minorHAnsi"/>
              </w:rPr>
            </w:pPr>
            <w:r w:rsidRPr="002A7F8A">
              <w:rPr>
                <w:rFonts w:asciiTheme="minorHAnsi" w:hAnsiTheme="minorHAnsi"/>
                <w:b/>
                <w:bCs/>
              </w:rPr>
              <w:t>Weather</w:t>
            </w: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Knowledge of where to gain weather information.</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Knowledge of how weather conditions can affect caving.</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B35332">
        <w:trPr>
          <w:cantSplit/>
          <w:trHeight w:val="113"/>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Knowledge of the effect adverse weather in a cave’s catchment area has underground.</w:t>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F547D3">
        <w:trPr>
          <w:cantSplit/>
          <w:trHeight w:val="113"/>
        </w:trPr>
        <w:tc>
          <w:tcPr>
            <w:tcW w:w="10060" w:type="dxa"/>
            <w:tcBorders>
              <w:top w:val="dashed" w:sz="4" w:space="0" w:color="auto"/>
              <w:bottom w:val="single"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Understanding of cave flooding and the causes and signs.</w:t>
            </w:r>
          </w:p>
        </w:tc>
        <w:tc>
          <w:tcPr>
            <w:tcW w:w="680"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single" w:sz="4" w:space="0" w:color="auto"/>
            </w:tcBorders>
            <w:shd w:val="clear" w:color="auto" w:fill="auto"/>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F547D3" w:rsidRPr="00621F08" w:rsidTr="00F547D3">
        <w:trPr>
          <w:cantSplit/>
          <w:trHeight w:val="455"/>
        </w:trPr>
        <w:tc>
          <w:tcPr>
            <w:tcW w:w="15504" w:type="dxa"/>
            <w:gridSpan w:val="8"/>
            <w:tcBorders>
              <w:top w:val="single" w:sz="4" w:space="0" w:color="auto"/>
              <w:left w:val="nil"/>
              <w:bottom w:val="nil"/>
              <w:right w:val="nil"/>
            </w:tcBorders>
            <w:vAlign w:val="center"/>
          </w:tcPr>
          <w:p w:rsidR="00F547D3" w:rsidRPr="006B6DFC" w:rsidRDefault="00F547D3" w:rsidP="006B6DFC">
            <w:pPr>
              <w:spacing w:before="40" w:line="240" w:lineRule="atLeast"/>
              <w:jc w:val="center"/>
              <w:rPr>
                <w:rFonts w:asciiTheme="minorHAnsi" w:hAnsiTheme="minorHAnsi"/>
                <w:sz w:val="20"/>
                <w:szCs w:val="20"/>
              </w:rPr>
            </w:pPr>
          </w:p>
        </w:tc>
      </w:tr>
      <w:tr w:rsidR="006B6DFC" w:rsidRPr="00621F08" w:rsidTr="00F547D3">
        <w:trPr>
          <w:cantSplit/>
          <w:trHeight w:val="113"/>
        </w:trPr>
        <w:tc>
          <w:tcPr>
            <w:tcW w:w="10060" w:type="dxa"/>
            <w:tcBorders>
              <w:top w:val="nil"/>
              <w:bottom w:val="dashed" w:sz="4" w:space="0" w:color="auto"/>
            </w:tcBorders>
            <w:vAlign w:val="center"/>
          </w:tcPr>
          <w:p w:rsidR="006B6DFC" w:rsidRPr="002A7F8A" w:rsidRDefault="006B6DFC" w:rsidP="006B6DFC">
            <w:pPr>
              <w:pStyle w:val="Normal-nospace"/>
              <w:spacing w:before="20" w:after="20" w:line="240" w:lineRule="atLeast"/>
              <w:ind w:left="426" w:hanging="284"/>
              <w:rPr>
                <w:rFonts w:asciiTheme="minorHAnsi" w:hAnsiTheme="minorHAnsi"/>
              </w:rPr>
            </w:pPr>
            <w:r w:rsidRPr="002A7F8A">
              <w:rPr>
                <w:rFonts w:asciiTheme="minorHAnsi" w:hAnsiTheme="minorHAnsi"/>
                <w:b/>
                <w:bCs/>
              </w:rPr>
              <w:lastRenderedPageBreak/>
              <w:t>Technical</w:t>
            </w:r>
          </w:p>
        </w:tc>
        <w:tc>
          <w:tcPr>
            <w:tcW w:w="680"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top w:val="nil"/>
              <w:bottom w:val="dashed" w:sz="4" w:space="0" w:color="auto"/>
            </w:tcBorders>
            <w:shd w:val="clear" w:color="auto" w:fill="auto"/>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6B6DFC">
        <w:trPr>
          <w:cantSplit/>
          <w:trHeight w:val="113"/>
        </w:trPr>
        <w:tc>
          <w:tcPr>
            <w:tcW w:w="10060" w:type="dxa"/>
            <w:tcBorders>
              <w:top w:val="dashed" w:sz="4" w:space="0" w:color="auto"/>
              <w:bottom w:val="dashed" w:sz="4" w:space="0" w:color="auto"/>
            </w:tcBorders>
            <w:shd w:val="clear" w:color="auto" w:fill="auto"/>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Demonstrate movement through a variety of different types of passage commonly found underground, including those involving water of varying depths.</w:t>
            </w:r>
          </w:p>
        </w:tc>
        <w:tc>
          <w:tcPr>
            <w:tcW w:w="680"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309"/>
        </w:trPr>
        <w:tc>
          <w:tcPr>
            <w:tcW w:w="10060" w:type="dxa"/>
            <w:tcBorders>
              <w:top w:val="dashed" w:sz="4" w:space="0" w:color="auto"/>
              <w:bottom w:val="dashed"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2A7F8A">
              <w:rPr>
                <w:rFonts w:asciiTheme="minorHAnsi" w:hAnsiTheme="minorHAnsi"/>
              </w:rPr>
              <w:t>Ability to navigate underground using maps, guidebooks and surveys.</w:t>
            </w:r>
          </w:p>
        </w:tc>
        <w:tc>
          <w:tcPr>
            <w:tcW w:w="680"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2A7F8A"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2A7F8A">
              <w:rPr>
                <w:rFonts w:asciiTheme="minorHAnsi" w:hAnsiTheme="minorHAnsi"/>
              </w:rPr>
              <w:t>Demonstrate selection, use and justification of appropriate knots.</w:t>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selection and use of suitable belay points and anchors – both natural and artificial.</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use of an assisted handline and hoisting techniques to aid a weakened caver up an obstacle or variety of obstacles.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select a suitable type of handline for a given application.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rig a traverse rope that would guide a person away from dangers.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assess and use fixed aids such as chains, rigid ladders and ropes.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how a rigger can protect themself whilst rigging a pitch.</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how the knowledge and understanding of fall factors affects rigging.</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construct a suitable pitch head system.</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a variety of direct belay systems, and indirect systems for emergency use.</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a variety of lifelining techniques.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ladder climbing techniques.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how to deal with novice ladder climbers.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how to convert a hoist to a lower and vice versa.</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how to hoist an exhausted / injured person.</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how to extricate someone from a ladder entanglement.</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appropriate techniques for self rescue prior to both ascending and descending a pitch.</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set up a SRT rig.</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appropriate coaching methods of ascent, descent and the safe use of traverse lines.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Demonstrate a variety of techniques for SRT progression.</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common problems with SRT and ability to deal with them.</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lastRenderedPageBreak/>
              <w:t>Demonstrate competence in various aspects of standard SRT including; deviations, rebelays, ascending, descending and mid rope changeovers.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novice SRT problems and how to deal with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rescue someone incapacitated mid pitch when descending and/or ascending, from above and below, both with and without a spare rope.</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single"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SRT safeguards including abseil and the use of lifelines.</w:t>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single" w:sz="4" w:space="0" w:color="auto"/>
              <w:bottom w:val="dashed" w:sz="4" w:space="0" w:color="auto"/>
              <w:right w:val="single" w:sz="4" w:space="0" w:color="auto"/>
            </w:tcBorders>
            <w:vAlign w:val="center"/>
          </w:tcPr>
          <w:p w:rsidR="006B6DFC" w:rsidRPr="00F201D4" w:rsidRDefault="006B6DFC" w:rsidP="006B6DFC">
            <w:pPr>
              <w:pStyle w:val="Normal-nospace"/>
              <w:spacing w:before="20" w:after="20" w:line="240" w:lineRule="atLeast"/>
              <w:ind w:left="426" w:hanging="284"/>
              <w:rPr>
                <w:rFonts w:asciiTheme="minorHAnsi" w:hAnsiTheme="minorHAnsi"/>
              </w:rPr>
            </w:pPr>
            <w:r w:rsidRPr="00F201D4">
              <w:rPr>
                <w:rFonts w:asciiTheme="minorHAnsi" w:hAnsiTheme="minorHAnsi"/>
                <w:b/>
                <w:bCs/>
              </w:rPr>
              <w:t>Emergency Procedures</w:t>
            </w: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relevant procedures in the event of an accident.</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F201D4">
              <w:rPr>
                <w:rFonts w:asciiTheme="minorHAnsi" w:hAnsiTheme="minorHAnsi"/>
              </w:rPr>
              <w:t>Knowledge of the Cave Rescue process and of how to initiate a Cave Rescue callout.</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Ability to cope with light failure of both a party member and the leader.</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Understanding of the difficulty of rescue beyond certain features and constrictions.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single"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Understanding of potential problems in the case of an accident to the leader.</w:t>
            </w:r>
          </w:p>
        </w:tc>
        <w:tc>
          <w:tcPr>
            <w:tcW w:w="680"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single" w:sz="4" w:space="0" w:color="auto"/>
              <w:bottom w:val="dashed" w:sz="4" w:space="0" w:color="auto"/>
              <w:right w:val="single" w:sz="4" w:space="0" w:color="auto"/>
            </w:tcBorders>
            <w:vAlign w:val="center"/>
          </w:tcPr>
          <w:p w:rsidR="006B6DFC" w:rsidRPr="00F201D4" w:rsidRDefault="006B6DFC" w:rsidP="006B6DFC">
            <w:pPr>
              <w:pStyle w:val="Normal-nospace"/>
              <w:spacing w:before="20" w:after="20" w:line="240" w:lineRule="atLeast"/>
              <w:ind w:left="426" w:hanging="284"/>
              <w:rPr>
                <w:rFonts w:asciiTheme="minorHAnsi" w:hAnsiTheme="minorHAnsi"/>
              </w:rPr>
            </w:pPr>
            <w:r w:rsidRPr="00F201D4">
              <w:rPr>
                <w:rFonts w:asciiTheme="minorHAnsi" w:hAnsiTheme="minorHAnsi"/>
                <w:b/>
                <w:bCs/>
              </w:rPr>
              <w:t>Equipment</w:t>
            </w: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40" w:line="240" w:lineRule="atLeast"/>
              <w:jc w:val="center"/>
              <w:rPr>
                <w:rFonts w:asciiTheme="minorHAnsi" w:hAnsiTheme="minorHAnsi"/>
                <w:sz w:val="20"/>
                <w:szCs w:val="20"/>
              </w:rPr>
            </w:pP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personal equipment required and how it is used.</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group equipment required and how it is used.</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b/>
                <w:bCs/>
              </w:rPr>
            </w:pPr>
            <w:r w:rsidRPr="00F201D4">
              <w:rPr>
                <w:rFonts w:asciiTheme="minorHAnsi" w:hAnsiTheme="minorHAnsi"/>
              </w:rPr>
              <w:t>Understanding of additional equipment required by the leader.</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Understanding of limitations and maintenance of technical equipment used during underground exploration.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suitable sources of lighting for use underground, including limitations, maintenance and duration.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Select and justify suitable rope for underground and show knowledge of how to clean and store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dashed"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equipment required for ascending and descending vertical pitches</w:t>
            </w:r>
          </w:p>
        </w:tc>
        <w:tc>
          <w:tcPr>
            <w:tcW w:w="680"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r w:rsidR="006B6DFC" w:rsidRPr="00621F08" w:rsidTr="006B6DFC">
        <w:trPr>
          <w:cantSplit/>
          <w:trHeight w:val="113"/>
        </w:trPr>
        <w:tc>
          <w:tcPr>
            <w:tcW w:w="10060" w:type="dxa"/>
            <w:tcBorders>
              <w:top w:val="dashed" w:sz="4" w:space="0" w:color="auto"/>
              <w:bottom w:val="single" w:sz="4" w:space="0" w:color="auto"/>
              <w:right w:val="single" w:sz="4" w:space="0" w:color="auto"/>
            </w:tcBorders>
            <w:vAlign w:val="center"/>
          </w:tcPr>
          <w:p w:rsidR="006B6DFC" w:rsidRPr="00F201D4" w:rsidRDefault="006B6DFC" w:rsidP="006B6DFC">
            <w:pPr>
              <w:pStyle w:val="Normal-nospace"/>
              <w:numPr>
                <w:ilvl w:val="0"/>
                <w:numId w:val="38"/>
              </w:numPr>
              <w:tabs>
                <w:tab w:val="clear" w:pos="473"/>
              </w:tabs>
              <w:spacing w:before="20" w:after="20" w:line="240" w:lineRule="atLeast"/>
              <w:ind w:left="426" w:hanging="284"/>
              <w:rPr>
                <w:rFonts w:asciiTheme="minorHAnsi" w:hAnsiTheme="minorHAnsi"/>
              </w:rPr>
            </w:pPr>
            <w:r w:rsidRPr="00F201D4">
              <w:rPr>
                <w:rFonts w:asciiTheme="minorHAnsi" w:hAnsiTheme="minorHAnsi"/>
              </w:rPr>
              <w:t>Knowledge of caving ladders and spreaders, their uses and limitations.</w:t>
            </w:r>
          </w:p>
        </w:tc>
        <w:tc>
          <w:tcPr>
            <w:tcW w:w="680"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pct20"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6B6DFC" w:rsidRPr="006B6DFC" w:rsidRDefault="006B6DFC" w:rsidP="006B6DFC">
            <w:pPr>
              <w:spacing w:before="20" w:after="20" w:line="240" w:lineRule="atLeast"/>
              <w:jc w:val="center"/>
              <w:rPr>
                <w:rFonts w:asciiTheme="minorHAnsi" w:hAnsiTheme="minorHAnsi"/>
                <w:sz w:val="20"/>
                <w:szCs w:val="20"/>
              </w:rPr>
            </w:pPr>
            <w:r w:rsidRPr="006B6DFC">
              <w:rPr>
                <w:rFonts w:asciiTheme="minorHAnsi" w:hAnsiTheme="minorHAnsi"/>
                <w:sz w:val="20"/>
                <w:szCs w:val="20"/>
              </w:rPr>
              <w:fldChar w:fldCharType="begin">
                <w:ffData>
                  <w:name w:val="Check7"/>
                  <w:enabled/>
                  <w:calcOnExit w:val="0"/>
                  <w:checkBox>
                    <w:sizeAuto/>
                    <w:default w:val="0"/>
                  </w:checkBox>
                </w:ffData>
              </w:fldChar>
            </w:r>
            <w:r w:rsidRPr="006B6DFC">
              <w:rPr>
                <w:rFonts w:asciiTheme="minorHAnsi" w:hAnsiTheme="minorHAnsi"/>
                <w:sz w:val="20"/>
                <w:szCs w:val="20"/>
              </w:rPr>
              <w:instrText xml:space="preserve"> FORMCHECKBOX </w:instrText>
            </w:r>
            <w:r w:rsidR="00B35332">
              <w:rPr>
                <w:rFonts w:asciiTheme="minorHAnsi" w:hAnsiTheme="minorHAnsi"/>
                <w:sz w:val="20"/>
                <w:szCs w:val="20"/>
              </w:rPr>
            </w:r>
            <w:r w:rsidR="00B35332">
              <w:rPr>
                <w:rFonts w:asciiTheme="minorHAnsi" w:hAnsiTheme="minorHAnsi"/>
                <w:sz w:val="20"/>
                <w:szCs w:val="20"/>
              </w:rPr>
              <w:fldChar w:fldCharType="separate"/>
            </w:r>
            <w:r w:rsidRPr="006B6DFC">
              <w:rPr>
                <w:rFonts w:asciiTheme="minorHAnsi" w:hAnsiTheme="minorHAnsi"/>
                <w:sz w:val="20"/>
                <w:szCs w:val="20"/>
              </w:rPr>
              <w:fldChar w:fldCharType="end"/>
            </w:r>
          </w:p>
        </w:tc>
      </w:tr>
    </w:tbl>
    <w:p w:rsidR="008E43FD" w:rsidRPr="00621F08" w:rsidRDefault="008E43FD" w:rsidP="008E43FD">
      <w:pPr>
        <w:pStyle w:val="ScoutSubHead"/>
        <w:numPr>
          <w:ilvl w:val="0"/>
          <w:numId w:val="0"/>
        </w:numPr>
        <w:tabs>
          <w:tab w:val="right" w:pos="7371"/>
          <w:tab w:val="left" w:pos="7513"/>
        </w:tabs>
        <w:rPr>
          <w:rFonts w:ascii="Nunito Sans" w:hAnsi="Nunito Sans"/>
        </w:rPr>
        <w:sectPr w:rsidR="008E43FD" w:rsidRPr="00621F08" w:rsidSect="00BF3B1C">
          <w:pgSz w:w="16838" w:h="11906" w:orient="landscape" w:code="9"/>
          <w:pgMar w:top="1134" w:right="1418" w:bottom="568" w:left="567" w:header="1134" w:footer="567" w:gutter="0"/>
          <w:cols w:space="720"/>
          <w:docGrid w:linePitch="272"/>
        </w:sectPr>
      </w:pPr>
    </w:p>
    <w:p w:rsidR="008E43FD" w:rsidRDefault="00F201D4" w:rsidP="00545735">
      <w:pPr>
        <w:ind w:left="-142"/>
        <w:rPr>
          <w:b/>
        </w:rPr>
      </w:pPr>
      <w:r>
        <w:rPr>
          <w:rFonts w:ascii="Nunito Sans ExtraBold" w:hAnsi="Nunito Sans ExtraBold"/>
          <w:b/>
        </w:rPr>
        <w:lastRenderedPageBreak/>
        <w:t>Caving</w:t>
      </w:r>
      <w:r w:rsidR="00C6386F" w:rsidRPr="002A4117">
        <w:rPr>
          <w:rFonts w:ascii="Nunito Sans ExtraBold" w:hAnsi="Nunito Sans ExtraBold"/>
          <w:b/>
        </w:rPr>
        <w:tab/>
      </w:r>
      <w:r w:rsidR="00C6386F"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t xml:space="preserve">Name: </w:t>
      </w:r>
      <w:r w:rsidR="008E43FD">
        <w:fldChar w:fldCharType="begin">
          <w:ffData>
            <w:name w:val=""/>
            <w:enabled/>
            <w:calcOnExit w:val="0"/>
            <w:textInput/>
          </w:ffData>
        </w:fldChar>
      </w:r>
      <w:r w:rsidR="008E43FD">
        <w:instrText xml:space="preserve"> FORMTEXT </w:instrText>
      </w:r>
      <w:r w:rsidR="008E43FD">
        <w:fldChar w:fldCharType="separate"/>
      </w:r>
      <w:r w:rsidR="008E43FD">
        <w:rPr>
          <w:noProof/>
        </w:rPr>
        <w:t> </w:t>
      </w:r>
      <w:r w:rsidR="008E43FD">
        <w:rPr>
          <w:noProof/>
        </w:rPr>
        <w:t> </w:t>
      </w:r>
      <w:r w:rsidR="008E43FD">
        <w:rPr>
          <w:noProof/>
        </w:rPr>
        <w:t> </w:t>
      </w:r>
      <w:r w:rsidR="008E43FD">
        <w:rPr>
          <w:noProof/>
        </w:rPr>
        <w:t> </w:t>
      </w:r>
      <w:r w:rsidR="008E43FD">
        <w:rPr>
          <w:noProof/>
        </w:rPr>
        <w:t> </w:t>
      </w:r>
      <w:r w:rsidR="008E43FD">
        <w:fldChar w:fldCharType="end"/>
      </w:r>
    </w:p>
    <w:tbl>
      <w:tblPr>
        <w:tblpPr w:leftFromText="180" w:rightFromText="180" w:vertAnchor="text" w:horzAnchor="margin" w:tblpX="-147" w:tblpY="204"/>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9"/>
      </w:tblGrid>
      <w:tr w:rsidR="008E43FD" w:rsidTr="00545735">
        <w:trPr>
          <w:cantSplit/>
          <w:trHeight w:val="540"/>
        </w:trPr>
        <w:tc>
          <w:tcPr>
            <w:tcW w:w="9229" w:type="dxa"/>
            <w:shd w:val="pct20" w:color="auto" w:fill="auto"/>
            <w:vAlign w:val="center"/>
          </w:tcPr>
          <w:p w:rsidR="00C6386F" w:rsidRPr="00C6386F" w:rsidRDefault="008E43FD" w:rsidP="00545735">
            <w:pPr>
              <w:pStyle w:val="ScoutSubHead"/>
              <w:tabs>
                <w:tab w:val="right" w:pos="7371"/>
                <w:tab w:val="left" w:pos="7513"/>
              </w:tabs>
              <w:spacing w:before="0" w:after="0"/>
              <w:rPr>
                <w:rFonts w:ascii="Nunito Sans" w:hAnsi="Nunito Sans"/>
              </w:rPr>
            </w:pPr>
            <w:r>
              <w:rPr>
                <w:rFonts w:ascii="Nunito Sans" w:hAnsi="Nunito Sans"/>
              </w:rPr>
              <w:t>Notes:</w:t>
            </w:r>
          </w:p>
        </w:tc>
      </w:tr>
      <w:tr w:rsidR="008E43FD" w:rsidTr="00545735">
        <w:trPr>
          <w:cantSplit/>
          <w:trHeight w:hRule="exact" w:val="12292"/>
        </w:trPr>
        <w:tc>
          <w:tcPr>
            <w:tcW w:w="9229" w:type="dxa"/>
            <w:tcBorders>
              <w:bottom w:val="single" w:sz="4" w:space="0" w:color="auto"/>
            </w:tcBorders>
          </w:tcPr>
          <w:p w:rsidR="008E43FD" w:rsidRPr="008C76AC" w:rsidRDefault="009F24A9" w:rsidP="00545735">
            <w:pPr>
              <w:pStyle w:val="Heading"/>
              <w:spacing w:before="40" w:after="0" w:line="240" w:lineRule="atLeast"/>
              <w:rPr>
                <w:rFonts w:ascii="Nunito Sans" w:hAnsi="Nunito San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43FD" w:rsidRDefault="008E43FD" w:rsidP="008E43FD">
      <w:pPr>
        <w:rPr>
          <w:b/>
        </w:rPr>
      </w:pPr>
    </w:p>
    <w:p w:rsidR="00C6386F" w:rsidRDefault="00C6386F" w:rsidP="008E43FD">
      <w:pPr>
        <w:rPr>
          <w:b/>
        </w:rPr>
      </w:pPr>
    </w:p>
    <w:p w:rsidR="002A4117" w:rsidRPr="002A4117" w:rsidRDefault="00F201D4" w:rsidP="0055579A">
      <w:pPr>
        <w:ind w:left="-284"/>
        <w:rPr>
          <w:rFonts w:ascii="Nunito Sans ExtraBold" w:hAnsi="Nunito Sans ExtraBold"/>
          <w:b/>
        </w:rPr>
      </w:pPr>
      <w:r>
        <w:rPr>
          <w:rFonts w:ascii="Nunito Sans ExtraBold" w:hAnsi="Nunito Sans ExtraBold"/>
          <w:b/>
        </w:rPr>
        <w:t>Caving</w:t>
      </w:r>
      <w:r w:rsidR="008E43FD" w:rsidRPr="002A4117">
        <w:rPr>
          <w:rFonts w:ascii="Nunito Sans ExtraBold" w:hAnsi="Nunito Sans ExtraBold"/>
          <w:b/>
        </w:rPr>
        <w:t xml:space="preserve"> - Permit Assessment</w:t>
      </w:r>
    </w:p>
    <w:p w:rsidR="0055579A" w:rsidRPr="00D14B2F" w:rsidRDefault="0055579A" w:rsidP="0055579A">
      <w:pPr>
        <w:pStyle w:val="BodyText"/>
        <w:ind w:left="-284"/>
      </w:pPr>
      <w:r w:rsidRPr="00D14B2F">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D14B2F" w:rsidRDefault="008E43FD" w:rsidP="00665BA4">
      <w:pPr>
        <w:pStyle w:val="BodyText"/>
        <w:rPr>
          <w:szCs w:val="22"/>
        </w:rPr>
      </w:pPr>
    </w:p>
    <w:p w:rsidR="008E43FD" w:rsidRPr="00D14B2F" w:rsidRDefault="008E43FD" w:rsidP="0055579A">
      <w:pPr>
        <w:pStyle w:val="BodyText"/>
        <w:ind w:left="-284"/>
        <w:rPr>
          <w:szCs w:val="22"/>
        </w:rPr>
      </w:pPr>
      <w:r w:rsidRPr="00D14B2F">
        <w:rPr>
          <w:szCs w:val="22"/>
        </w:rPr>
        <w:t>The applicant should keep this form once it has been completed by the assessor and</w:t>
      </w:r>
      <w:r w:rsidR="0055579A" w:rsidRPr="00D14B2F">
        <w:rPr>
          <w:szCs w:val="22"/>
        </w:rPr>
        <w:t xml:space="preserve"> take it to their Commissioner.</w:t>
      </w:r>
    </w:p>
    <w:p w:rsidR="0055579A" w:rsidRPr="0055579A" w:rsidRDefault="0055579A" w:rsidP="0055579A">
      <w:pPr>
        <w:pStyle w:val="BodyText"/>
        <w:rPr>
          <w:sz w:val="22"/>
          <w:szCs w:val="22"/>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45735">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72"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fldChar w:fldCharType="end"/>
            </w:r>
            <w:bookmarkEnd w:id="72"/>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73"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73"/>
          </w:p>
        </w:tc>
      </w:tr>
      <w:tr w:rsidR="008E43FD" w:rsidRPr="008C76AC" w:rsidTr="00545735">
        <w:trPr>
          <w:trHeight w:hRule="exact" w:val="662"/>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D14B2F" w:rsidP="00D14B2F">
            <w:pPr>
              <w:pStyle w:val="Normal-nospace"/>
              <w:spacing w:line="240" w:lineRule="atLeast"/>
              <w:rPr>
                <w:rFonts w:ascii="Nunito Sans" w:hAnsi="Nunito Sans"/>
              </w:rPr>
            </w:pPr>
            <w:r>
              <w:rPr>
                <w:rFonts w:ascii="Nunito Sans" w:hAnsi="Nunito Sans"/>
                <w:bCs/>
              </w:rPr>
              <w:t xml:space="preserve">No Vertical Pitches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r w:rsidRPr="002C3878">
              <w:t xml:space="preserve"> / </w:t>
            </w:r>
            <w:r>
              <w:t>With Ladders</w:t>
            </w:r>
            <w:r w:rsidRPr="002C3878">
              <w:t xml:space="preserve">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rsidRPr="002C3878">
              <w:t xml:space="preserve">/ </w:t>
            </w:r>
            <w:r>
              <w:t>SRT for the Leader</w:t>
            </w:r>
            <w:r w:rsidRPr="002C3878">
              <w:t xml:space="preserve">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rsidRPr="002C3878">
              <w:t xml:space="preserve">/ </w:t>
            </w:r>
            <w:r>
              <w:t xml:space="preserve">SRT for the Group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p>
        </w:tc>
      </w:tr>
      <w:tr w:rsidR="008E43FD" w:rsidRPr="008C76AC" w:rsidTr="00545735">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D14B2F" w:rsidP="006F5451">
            <w:pPr>
              <w:pStyle w:val="Normal-nospace"/>
              <w:spacing w:line="240" w:lineRule="atLeast"/>
              <w:rPr>
                <w:rFonts w:ascii="Nunito Sans" w:hAnsi="Nunito Sans"/>
                <w:highlight w:val="yellow"/>
              </w:rPr>
            </w:pPr>
            <w:r>
              <w:t xml:space="preserve">Personal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t xml:space="preserve">/ Leadership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p>
        </w:tc>
      </w:tr>
      <w:tr w:rsidR="008E43FD" w:rsidRPr="008C76AC" w:rsidTr="00545735">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74" w:name="Check4"/>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bookmarkEnd w:id="74"/>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75"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75"/>
          </w:p>
        </w:tc>
      </w:tr>
      <w:tr w:rsidR="008E43FD" w:rsidRPr="008C76AC" w:rsidTr="00545735">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6"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6"/>
          </w:p>
        </w:tc>
      </w:tr>
      <w:tr w:rsidR="008E43FD" w:rsidRPr="008C76AC" w:rsidTr="00545735">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77"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77"/>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78"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78"/>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79" w:name="Check1"/>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bookmarkEnd w:id="79"/>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D14B2F">
              <w:rPr>
                <w:sz w:val="20"/>
              </w:rPr>
              <w:t>caving</w:t>
            </w:r>
            <w:r w:rsidRPr="0055579A">
              <w:rPr>
                <w:sz w:val="20"/>
              </w:rPr>
              <w:t xml:space="preserve">. Appropriate rules can be found in the </w:t>
            </w:r>
            <w:r w:rsidR="00D14B2F">
              <w:rPr>
                <w:sz w:val="20"/>
              </w:rPr>
              <w:t>caving</w:t>
            </w:r>
            <w:r w:rsidRPr="0055579A">
              <w:rPr>
                <w:sz w:val="20"/>
              </w:rPr>
              <w:t xml:space="preserve"> section of </w:t>
            </w:r>
            <w:hyperlink r:id="rId13"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80"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80"/>
          </w:p>
        </w:tc>
      </w:tr>
      <w:tr w:rsidR="008E43FD" w:rsidRPr="008C76AC" w:rsidTr="00545735">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81"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81"/>
          </w:p>
        </w:tc>
      </w:tr>
      <w:tr w:rsidR="008E43FD" w:rsidRPr="008C76AC" w:rsidTr="00545735">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82"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82"/>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83" w:name="Check2"/>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bookmarkEnd w:id="83"/>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84"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84"/>
          </w:p>
        </w:tc>
      </w:tr>
      <w:tr w:rsidR="008E43FD" w:rsidRPr="008C76AC" w:rsidTr="00545735">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85"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85"/>
          </w:p>
        </w:tc>
      </w:tr>
      <w:tr w:rsidR="008E43FD" w:rsidRPr="008C76AC" w:rsidTr="00545735">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86"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86"/>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87"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87"/>
          </w:p>
        </w:tc>
      </w:tr>
    </w:tbl>
    <w:p w:rsidR="008E43FD" w:rsidRDefault="008E43FD" w:rsidP="008E43FD">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F201D4">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88" w:name="Check3"/>
            <w:r w:rsidRPr="008C76AC">
              <w:rPr>
                <w:rFonts w:ascii="Nunito Sans" w:hAnsi="Nunito Sans"/>
                <w:bCs/>
              </w:rPr>
              <w:instrText xml:space="preserve"> FORMCHECKBOX </w:instrText>
            </w:r>
            <w:r w:rsidR="00B35332">
              <w:rPr>
                <w:rFonts w:ascii="Nunito Sans" w:hAnsi="Nunito Sans"/>
                <w:bCs/>
              </w:rPr>
            </w:r>
            <w:r w:rsidR="00B35332">
              <w:rPr>
                <w:rFonts w:ascii="Nunito Sans" w:hAnsi="Nunito Sans"/>
                <w:bCs/>
              </w:rPr>
              <w:fldChar w:fldCharType="separate"/>
            </w:r>
            <w:r w:rsidRPr="008C76AC">
              <w:rPr>
                <w:rFonts w:ascii="Nunito Sans" w:hAnsi="Nunito Sans"/>
                <w:bCs/>
              </w:rPr>
              <w:fldChar w:fldCharType="end"/>
            </w:r>
            <w:bookmarkEnd w:id="88"/>
          </w:p>
        </w:tc>
      </w:tr>
      <w:tr w:rsidR="008E43FD" w:rsidRPr="008C76AC" w:rsidTr="00F201D4">
        <w:trPr>
          <w:trHeight w:val="340"/>
        </w:trPr>
        <w:tc>
          <w:tcPr>
            <w:tcW w:w="9747" w:type="dxa"/>
            <w:gridSpan w:val="10"/>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 xml:space="preserve">Check the applicant is suitable (attitude, etc.) based on the demands of </w:t>
            </w:r>
            <w:r w:rsidR="00D14B2F">
              <w:rPr>
                <w:sz w:val="20"/>
              </w:rPr>
              <w:t>caving</w:t>
            </w:r>
            <w:r w:rsidRPr="0055579A">
              <w:rPr>
                <w:sz w:val="20"/>
              </w:rPr>
              <w: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F201D4">
        <w:trPr>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89"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89"/>
          </w:p>
        </w:tc>
      </w:tr>
      <w:tr w:rsidR="008E43FD" w:rsidRPr="008C76AC" w:rsidTr="00F201D4">
        <w:trPr>
          <w:trHeight w:hRule="exact" w:val="340"/>
        </w:trPr>
        <w:tc>
          <w:tcPr>
            <w:tcW w:w="6198" w:type="dxa"/>
            <w:gridSpan w:val="7"/>
            <w:tcBorders>
              <w:top w:val="nil"/>
            </w:tcBorders>
            <w:vAlign w:val="center"/>
          </w:tcPr>
          <w:p w:rsidR="008E43FD" w:rsidRPr="008C76AC" w:rsidRDefault="008E43FD" w:rsidP="006F5451">
            <w:pPr>
              <w:spacing w:line="240" w:lineRule="atLeast"/>
            </w:pPr>
          </w:p>
        </w:tc>
        <w:tc>
          <w:tcPr>
            <w:tcW w:w="856" w:type="dxa"/>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90"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0"/>
          </w:p>
        </w:tc>
      </w:tr>
      <w:tr w:rsidR="008E43FD" w:rsidRPr="008C76AC" w:rsidTr="00F201D4">
        <w:trPr>
          <w:trHeight w:hRule="exact" w:val="340"/>
        </w:trPr>
        <w:tc>
          <w:tcPr>
            <w:tcW w:w="1231" w:type="dxa"/>
            <w:tcBorders>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9"/>
                  <w:enabled/>
                  <w:calcOnExit w:val="0"/>
                  <w:textInput/>
                </w:ffData>
              </w:fldChar>
            </w:r>
            <w:bookmarkStart w:id="91"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1"/>
          </w:p>
        </w:tc>
        <w:tc>
          <w:tcPr>
            <w:tcW w:w="856"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92"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2"/>
          </w:p>
        </w:tc>
      </w:tr>
      <w:tr w:rsidR="008E43FD" w:rsidRPr="008C76AC" w:rsidTr="00F201D4">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6F5451">
            <w:pPr>
              <w:spacing w:line="240" w:lineRule="atLeast"/>
            </w:pPr>
          </w:p>
        </w:tc>
      </w:tr>
      <w:tr w:rsidR="008E43FD" w:rsidRPr="008C76AC" w:rsidTr="00F201D4">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93" w:name="Check5"/>
            <w:r w:rsidRPr="008C76AC">
              <w:instrText xml:space="preserve"> FORMCHECKBOX </w:instrText>
            </w:r>
            <w:r w:rsidR="00B35332">
              <w:fldChar w:fldCharType="separate"/>
            </w:r>
            <w:r w:rsidRPr="008C76AC">
              <w:fldChar w:fldCharType="end"/>
            </w:r>
            <w:bookmarkEnd w:id="93"/>
          </w:p>
        </w:tc>
      </w:tr>
      <w:tr w:rsidR="008E43FD" w:rsidRPr="008C76AC" w:rsidTr="00F201D4">
        <w:trPr>
          <w:cantSplit/>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94"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94"/>
          </w:p>
        </w:tc>
      </w:tr>
      <w:tr w:rsidR="008E43FD" w:rsidRPr="008C76AC" w:rsidTr="00F201D4">
        <w:trPr>
          <w:cantSplit/>
          <w:trHeight w:hRule="exact" w:val="340"/>
        </w:trPr>
        <w:tc>
          <w:tcPr>
            <w:tcW w:w="3652" w:type="dxa"/>
            <w:gridSpan w:val="4"/>
            <w:tcBorders>
              <w:top w:val="nil"/>
            </w:tcBorders>
            <w:vAlign w:val="center"/>
          </w:tcPr>
          <w:p w:rsidR="008E43FD" w:rsidRPr="008C76AC" w:rsidRDefault="008E43FD" w:rsidP="006F5451">
            <w:pPr>
              <w:spacing w:line="240" w:lineRule="atLeast"/>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95"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5"/>
          </w:p>
        </w:tc>
      </w:tr>
      <w:tr w:rsidR="008E43FD" w:rsidRPr="008C76AC" w:rsidTr="00F201D4">
        <w:trPr>
          <w:cantSplit/>
          <w:trHeight w:hRule="exact" w:val="340"/>
        </w:trPr>
        <w:tc>
          <w:tcPr>
            <w:tcW w:w="2652" w:type="dxa"/>
            <w:gridSpan w:val="2"/>
            <w:shd w:val="pct20" w:color="auto" w:fill="auto"/>
            <w:vAlign w:val="center"/>
          </w:tcPr>
          <w:p w:rsidR="008E43FD" w:rsidRPr="008C76AC" w:rsidRDefault="002A4117" w:rsidP="006F5451">
            <w:pPr>
              <w:pStyle w:val="Heading"/>
              <w:spacing w:after="0" w:line="240" w:lineRule="atLeast"/>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6F5451">
            <w:pPr>
              <w:spacing w:line="240" w:lineRule="atLeast"/>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96"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6"/>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32" w:rsidRDefault="00B35332">
      <w:r>
        <w:separator/>
      </w:r>
    </w:p>
  </w:endnote>
  <w:endnote w:type="continuationSeparator" w:id="0">
    <w:p w:rsidR="00B35332" w:rsidRDefault="00B3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9C19CCFE-5D7B-4AC8-B285-1A0051C3C5AB}"/>
    <w:embedBold r:id="rId2" w:fontKey="{5719FEEB-2814-4524-ACF7-037B7C1867A1}"/>
    <w:embedItalic r:id="rId3" w:fontKey="{36CDC043-ECDA-4115-AB7A-1ED64C943683}"/>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2D31C736-4928-4574-AC12-5E9AE80540A0}"/>
    <w:embedBold r:id="rId5" w:fontKey="{44E69F47-89C9-43CE-B87A-910B3A48713F}"/>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0E03EA87-329E-40A2-A1D7-30CFBA675054}"/>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60951B92-06F5-44F3-8917-52AD5F7B5773}"/>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38744"/>
      <w:docPartObj>
        <w:docPartGallery w:val="Page Numbers (Bottom of Page)"/>
        <w:docPartUnique/>
      </w:docPartObj>
    </w:sdtPr>
    <w:sdtEndPr>
      <w:rPr>
        <w:noProof/>
      </w:rPr>
    </w:sdtEndPr>
    <w:sdtContent>
      <w:p w:rsidR="00B35332" w:rsidRDefault="00B35332">
        <w:pPr>
          <w:pStyle w:val="Footer"/>
          <w:jc w:val="right"/>
        </w:pPr>
        <w:r>
          <w:fldChar w:fldCharType="begin"/>
        </w:r>
        <w:r>
          <w:instrText xml:space="preserve"> PAGE   \* MERGEFORMAT </w:instrText>
        </w:r>
        <w:r>
          <w:fldChar w:fldCharType="separate"/>
        </w:r>
        <w:r w:rsidR="00970EE5">
          <w:rPr>
            <w:noProof/>
          </w:rPr>
          <w:t>7</w:t>
        </w:r>
        <w:r>
          <w:rPr>
            <w:noProof/>
          </w:rPr>
          <w:fldChar w:fldCharType="end"/>
        </w:r>
      </w:p>
    </w:sdtContent>
  </w:sdt>
  <w:p w:rsidR="00B35332" w:rsidRDefault="00B35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32" w:rsidRDefault="00B35332">
    <w:pPr>
      <w:pStyle w:val="ScoutFootHeader"/>
    </w:pPr>
  </w:p>
  <w:p w:rsidR="00B35332" w:rsidRDefault="00B35332">
    <w:pPr>
      <w:pStyle w:val="ScoutFootHeader"/>
    </w:pPr>
  </w:p>
  <w:p w:rsidR="00B35332" w:rsidRDefault="00B35332">
    <w:pPr>
      <w:pStyle w:val="ScoutFootHeader"/>
    </w:pPr>
  </w:p>
  <w:p w:rsidR="00B35332" w:rsidRDefault="00B35332">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32" w:rsidRDefault="00B35332">
      <w:r>
        <w:separator/>
      </w:r>
    </w:p>
  </w:footnote>
  <w:footnote w:type="continuationSeparator" w:id="0">
    <w:p w:rsidR="00B35332" w:rsidRDefault="00B3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32" w:rsidRDefault="00B35332">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B35332" w:rsidTr="006F5451">
      <w:trPr>
        <w:trHeight w:val="2552"/>
      </w:trPr>
      <w:tc>
        <w:tcPr>
          <w:tcW w:w="6345" w:type="dxa"/>
          <w:vAlign w:val="bottom"/>
          <w:hideMark/>
        </w:tcPr>
        <w:p w:rsidR="00B35332" w:rsidRPr="0046039E" w:rsidRDefault="00B35332"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B35332" w:rsidRPr="0046039E" w:rsidRDefault="00B35332" w:rsidP="00E006BD">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Caving</w:t>
          </w:r>
        </w:p>
      </w:tc>
      <w:tc>
        <w:tcPr>
          <w:tcW w:w="3544" w:type="dxa"/>
        </w:tcPr>
        <w:p w:rsidR="00B35332" w:rsidRDefault="00B35332"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B35332" w:rsidRPr="0046039E" w:rsidTr="006F5451">
      <w:trPr>
        <w:trHeight w:hRule="exact" w:val="680"/>
      </w:trPr>
      <w:tc>
        <w:tcPr>
          <w:tcW w:w="6345" w:type="dxa"/>
          <w:hideMark/>
        </w:tcPr>
        <w:p w:rsidR="00B35332" w:rsidRPr="0046039E" w:rsidRDefault="00B35332" w:rsidP="00B35332">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9" w:name="ItemCode"/>
          <w:bookmarkEnd w:id="9"/>
          <w:r w:rsidRPr="00E006BD">
            <w:rPr>
              <w:rFonts w:asciiTheme="minorHAnsi" w:hAnsiTheme="minorHAnsi"/>
              <w:sz w:val="20"/>
            </w:rPr>
            <w:t>AC120946</w:t>
          </w:r>
          <w:r w:rsidRPr="0046039E">
            <w:rPr>
              <w:rFonts w:ascii="Nunito Sans" w:hAnsi="Nunito Sans"/>
              <w:sz w:val="20"/>
            </w:rPr>
            <w:t xml:space="preserve"> Jan/</w:t>
          </w:r>
          <w:del w:id="10" w:author="Jess Kelly" w:date="2021-12-16T09:10:00Z">
            <w:r w:rsidRPr="0046039E" w:rsidDel="00B35332">
              <w:rPr>
                <w:rFonts w:ascii="Nunito Sans" w:hAnsi="Nunito Sans"/>
                <w:sz w:val="20"/>
              </w:rPr>
              <w:delText xml:space="preserve">2019  </w:delText>
            </w:r>
          </w:del>
          <w:ins w:id="11" w:author="Jess Kelly" w:date="2021-12-16T09:10:00Z">
            <w:r w:rsidRPr="0046039E">
              <w:rPr>
                <w:rFonts w:ascii="Nunito Sans" w:hAnsi="Nunito Sans"/>
                <w:sz w:val="20"/>
              </w:rPr>
              <w:t>20</w:t>
            </w:r>
            <w:r>
              <w:rPr>
                <w:rFonts w:ascii="Nunito Sans" w:hAnsi="Nunito Sans"/>
                <w:sz w:val="20"/>
              </w:rPr>
              <w:t>22</w:t>
            </w:r>
            <w:r w:rsidRPr="0046039E">
              <w:rPr>
                <w:rFonts w:ascii="Nunito Sans" w:hAnsi="Nunito Sans"/>
                <w:sz w:val="20"/>
              </w:rPr>
              <w:t xml:space="preserve">  </w:t>
            </w:r>
          </w:ins>
          <w:r w:rsidRPr="0046039E">
            <w:rPr>
              <w:rFonts w:ascii="Nunito Sans" w:hAnsi="Nunito Sans"/>
              <w:b/>
              <w:sz w:val="20"/>
            </w:rPr>
            <w:t>Edition no</w:t>
          </w:r>
          <w:r w:rsidRPr="0046039E">
            <w:rPr>
              <w:rFonts w:ascii="Nunito Sans" w:hAnsi="Nunito Sans"/>
              <w:sz w:val="20"/>
            </w:rPr>
            <w:t xml:space="preserve"> </w:t>
          </w:r>
          <w:bookmarkStart w:id="12" w:name="EditionNo"/>
          <w:bookmarkEnd w:id="12"/>
          <w:del w:id="13" w:author="Jess Kelly" w:date="2021-12-16T09:10:00Z">
            <w:r w:rsidDel="00B35332">
              <w:rPr>
                <w:rFonts w:ascii="Nunito Sans" w:hAnsi="Nunito Sans"/>
                <w:sz w:val="20"/>
              </w:rPr>
              <w:delText>6</w:delText>
            </w:r>
          </w:del>
          <w:ins w:id="14" w:author="Jess Kelly" w:date="2021-12-16T09:10:00Z">
            <w:r>
              <w:rPr>
                <w:rFonts w:ascii="Nunito Sans" w:hAnsi="Nunito Sans"/>
                <w:sz w:val="20"/>
              </w:rPr>
              <w:t>7</w:t>
            </w:r>
          </w:ins>
        </w:p>
      </w:tc>
      <w:tc>
        <w:tcPr>
          <w:tcW w:w="3544" w:type="dxa"/>
          <w:vAlign w:val="center"/>
          <w:hideMark/>
        </w:tcPr>
        <w:p w:rsidR="00B35332" w:rsidRPr="0046039E" w:rsidRDefault="00B35332" w:rsidP="006F5451">
          <w:pPr>
            <w:pStyle w:val="ScoutTelNo"/>
            <w:jc w:val="center"/>
            <w:rPr>
              <w:rFonts w:ascii="Nunito Sans" w:hAnsi="Nunito Sans"/>
            </w:rPr>
          </w:pPr>
          <w:r w:rsidRPr="0046039E">
            <w:rPr>
              <w:rFonts w:ascii="Nunito Sans" w:hAnsi="Nunito Sans"/>
            </w:rPr>
            <w:t>0345 300 1818</w:t>
          </w:r>
        </w:p>
      </w:tc>
    </w:tr>
  </w:tbl>
  <w:p w:rsidR="00B35332" w:rsidRDefault="00B35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32" w:rsidRDefault="00B35332"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 Kelly">
    <w15:presenceInfo w15:providerId="AD" w15:userId="S-1-5-21-1391002672-2133347557-2062581721-1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A7F8A"/>
    <w:rsid w:val="002C1ABD"/>
    <w:rsid w:val="003011B5"/>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2CB"/>
    <w:rsid w:val="00526CDC"/>
    <w:rsid w:val="00537D6B"/>
    <w:rsid w:val="00545735"/>
    <w:rsid w:val="00551736"/>
    <w:rsid w:val="0055579A"/>
    <w:rsid w:val="00565D06"/>
    <w:rsid w:val="00591F70"/>
    <w:rsid w:val="005C0CFD"/>
    <w:rsid w:val="005C37BD"/>
    <w:rsid w:val="005E5C2E"/>
    <w:rsid w:val="0060387A"/>
    <w:rsid w:val="00624EBA"/>
    <w:rsid w:val="00665BA4"/>
    <w:rsid w:val="006B2FFC"/>
    <w:rsid w:val="006B6DFC"/>
    <w:rsid w:val="006E797F"/>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41EDE"/>
    <w:rsid w:val="00950FCF"/>
    <w:rsid w:val="00970EE5"/>
    <w:rsid w:val="00986207"/>
    <w:rsid w:val="00992CB2"/>
    <w:rsid w:val="00993843"/>
    <w:rsid w:val="009C41BB"/>
    <w:rsid w:val="009F24A9"/>
    <w:rsid w:val="00A17A3E"/>
    <w:rsid w:val="00A56BF0"/>
    <w:rsid w:val="00AE07F9"/>
    <w:rsid w:val="00B117A9"/>
    <w:rsid w:val="00B2380E"/>
    <w:rsid w:val="00B24CE0"/>
    <w:rsid w:val="00B349AE"/>
    <w:rsid w:val="00B35332"/>
    <w:rsid w:val="00B370D3"/>
    <w:rsid w:val="00B461AD"/>
    <w:rsid w:val="00BA3F71"/>
    <w:rsid w:val="00BD428E"/>
    <w:rsid w:val="00BD4765"/>
    <w:rsid w:val="00BF3B1C"/>
    <w:rsid w:val="00BF7AEF"/>
    <w:rsid w:val="00C10E3A"/>
    <w:rsid w:val="00C432B5"/>
    <w:rsid w:val="00C44114"/>
    <w:rsid w:val="00C46720"/>
    <w:rsid w:val="00C6386F"/>
    <w:rsid w:val="00C810F1"/>
    <w:rsid w:val="00CC1B7E"/>
    <w:rsid w:val="00CE4424"/>
    <w:rsid w:val="00D03F24"/>
    <w:rsid w:val="00D12404"/>
    <w:rsid w:val="00D14B2F"/>
    <w:rsid w:val="00D217F6"/>
    <w:rsid w:val="00D769A4"/>
    <w:rsid w:val="00DC2BF2"/>
    <w:rsid w:val="00DD1A3A"/>
    <w:rsid w:val="00DD78D2"/>
    <w:rsid w:val="00DE5B11"/>
    <w:rsid w:val="00E006BD"/>
    <w:rsid w:val="00E0543B"/>
    <w:rsid w:val="00E53F42"/>
    <w:rsid w:val="00E6290A"/>
    <w:rsid w:val="00E82A23"/>
    <w:rsid w:val="00EA1FA8"/>
    <w:rsid w:val="00EB3D6F"/>
    <w:rsid w:val="00EC4AE7"/>
    <w:rsid w:val="00ED7486"/>
    <w:rsid w:val="00EF6D38"/>
    <w:rsid w:val="00F201D4"/>
    <w:rsid w:val="00F34350"/>
    <w:rsid w:val="00F3532E"/>
    <w:rsid w:val="00F46F09"/>
    <w:rsid w:val="00F547D3"/>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5BC0-4627-4B94-A49F-A8381758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2446</Words>
  <Characters>13947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2</cp:revision>
  <cp:lastPrinted>2018-04-16T14:46:00Z</cp:lastPrinted>
  <dcterms:created xsi:type="dcterms:W3CDTF">2021-12-16T09:57:00Z</dcterms:created>
  <dcterms:modified xsi:type="dcterms:W3CDTF">2021-12-16T09:57:00Z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