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71D3AF0D" w14:textId="77777777" w:rsidTr="000D3460">
        <w:trPr>
          <w:trHeight w:val="701"/>
        </w:trPr>
        <w:tc>
          <w:tcPr>
            <w:tcW w:w="1696" w:type="dxa"/>
            <w:vMerge w:val="restart"/>
            <w:shd w:val="clear" w:color="auto" w:fill="D9D9D9"/>
          </w:tcPr>
          <w:p w14:paraId="1A98F5C6" w14:textId="20B2230C" w:rsidR="000D3460" w:rsidRPr="007A49B1" w:rsidRDefault="000D3460" w:rsidP="007A49B1">
            <w:pPr>
              <w:widowControl/>
              <w:autoSpaceDE/>
              <w:autoSpaceDN/>
              <w:jc w:val="center"/>
              <w:rPr>
                <w:b/>
                <w:sz w:val="20"/>
                <w:szCs w:val="20"/>
              </w:rPr>
            </w:pPr>
            <w:bookmarkStart w:id="0" w:name="_GoBack"/>
            <w:bookmarkEnd w:id="0"/>
            <w:r w:rsidRPr="007A49B1">
              <w:rPr>
                <w:b/>
                <w:sz w:val="20"/>
                <w:szCs w:val="20"/>
              </w:rPr>
              <w:t>Name of activity</w:t>
            </w:r>
            <w:r w:rsidR="00A907C7">
              <w:rPr>
                <w:b/>
                <w:sz w:val="20"/>
                <w:szCs w:val="20"/>
              </w:rPr>
              <w:t>,</w:t>
            </w:r>
            <w:r w:rsidRPr="007A49B1">
              <w:rPr>
                <w:b/>
                <w:sz w:val="20"/>
                <w:szCs w:val="20"/>
              </w:rPr>
              <w:t xml:space="preserve"> event</w:t>
            </w:r>
            <w:r w:rsidR="00A907C7">
              <w:rPr>
                <w:b/>
                <w:sz w:val="20"/>
                <w:szCs w:val="20"/>
              </w:rPr>
              <w:t>, and</w:t>
            </w:r>
            <w:r w:rsidRPr="007A49B1">
              <w:rPr>
                <w:b/>
                <w:sz w:val="20"/>
                <w:szCs w:val="20"/>
              </w:rPr>
              <w:t xml:space="preserve"> location</w:t>
            </w:r>
          </w:p>
        </w:tc>
        <w:tc>
          <w:tcPr>
            <w:tcW w:w="4649" w:type="dxa"/>
            <w:vMerge w:val="restart"/>
            <w:shd w:val="clear" w:color="auto" w:fill="FFFFFF"/>
          </w:tcPr>
          <w:p w14:paraId="5D02E940" w14:textId="5FE8C70B" w:rsidR="000D3460" w:rsidRDefault="00C3705F" w:rsidP="00A907C7">
            <w:pPr>
              <w:widowControl/>
              <w:autoSpaceDE/>
              <w:autoSpaceDN/>
              <w:rPr>
                <w:b/>
                <w:sz w:val="20"/>
                <w:szCs w:val="20"/>
              </w:rPr>
            </w:pPr>
            <w:r>
              <w:rPr>
                <w:b/>
                <w:sz w:val="20"/>
                <w:szCs w:val="20"/>
              </w:rPr>
              <w:t>1</w:t>
            </w:r>
            <w:r w:rsidRPr="00C3705F">
              <w:rPr>
                <w:b/>
                <w:sz w:val="20"/>
                <w:szCs w:val="20"/>
                <w:vertAlign w:val="superscript"/>
              </w:rPr>
              <w:t>st</w:t>
            </w:r>
            <w:r>
              <w:rPr>
                <w:b/>
                <w:sz w:val="20"/>
                <w:szCs w:val="20"/>
              </w:rPr>
              <w:t xml:space="preserve"> Anytown Scout Group -</w:t>
            </w:r>
            <w:r w:rsidR="0085714B">
              <w:rPr>
                <w:b/>
                <w:sz w:val="20"/>
                <w:szCs w:val="20"/>
              </w:rPr>
              <w:t xml:space="preserve"> JOTA</w:t>
            </w:r>
          </w:p>
          <w:p w14:paraId="79197263" w14:textId="062180BC" w:rsidR="00081C6A" w:rsidRPr="007A49B1" w:rsidRDefault="00081C6A" w:rsidP="00A907C7">
            <w:pPr>
              <w:widowControl/>
              <w:autoSpaceDE/>
              <w:autoSpaceDN/>
              <w:rPr>
                <w:b/>
                <w:sz w:val="20"/>
                <w:szCs w:val="20"/>
              </w:rPr>
            </w:pPr>
          </w:p>
        </w:tc>
        <w:tc>
          <w:tcPr>
            <w:tcW w:w="1843" w:type="dxa"/>
            <w:shd w:val="clear" w:color="auto" w:fill="D9D9D9"/>
          </w:tcPr>
          <w:p w14:paraId="6046286A" w14:textId="0C540C2F"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7E894C70" w14:textId="058B47D6" w:rsidR="000D3460" w:rsidRPr="007A49B1" w:rsidRDefault="00ED1B06" w:rsidP="00C3705F">
            <w:pPr>
              <w:widowControl/>
              <w:autoSpaceDE/>
              <w:autoSpaceDN/>
              <w:rPr>
                <w:b/>
                <w:sz w:val="20"/>
                <w:szCs w:val="20"/>
              </w:rPr>
            </w:pPr>
            <w:r>
              <w:rPr>
                <w:b/>
                <w:sz w:val="20"/>
                <w:szCs w:val="20"/>
              </w:rPr>
              <w:t>1</w:t>
            </w:r>
            <w:r w:rsidRPr="008B4228">
              <w:rPr>
                <w:b/>
                <w:sz w:val="20"/>
                <w:szCs w:val="20"/>
                <w:vertAlign w:val="superscript"/>
              </w:rPr>
              <w:t>st</w:t>
            </w:r>
            <w:r>
              <w:rPr>
                <w:b/>
                <w:sz w:val="20"/>
                <w:szCs w:val="20"/>
              </w:rPr>
              <w:t xml:space="preserve"> April 2023</w:t>
            </w:r>
          </w:p>
        </w:tc>
        <w:tc>
          <w:tcPr>
            <w:tcW w:w="1842" w:type="dxa"/>
            <w:vMerge w:val="restart"/>
            <w:shd w:val="clear" w:color="auto" w:fill="D9D9D9"/>
          </w:tcPr>
          <w:p w14:paraId="74464E09" w14:textId="0CB4D7E9" w:rsidR="000D3460" w:rsidRPr="007A49B1" w:rsidRDefault="000D3460" w:rsidP="00A907C7">
            <w:pPr>
              <w:widowControl/>
              <w:autoSpaceDE/>
              <w:autoSpaceDN/>
              <w:jc w:val="center"/>
              <w:rPr>
                <w:b/>
                <w:sz w:val="20"/>
                <w:szCs w:val="20"/>
              </w:rPr>
            </w:pPr>
            <w:r w:rsidRPr="007A49B1">
              <w:rPr>
                <w:b/>
                <w:sz w:val="20"/>
                <w:szCs w:val="20"/>
              </w:rPr>
              <w:t xml:space="preserve">Name of </w:t>
            </w:r>
            <w:r w:rsidR="00A907C7">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08D21729" w:rsidR="000D3460" w:rsidRPr="007A49B1" w:rsidRDefault="00C3705F" w:rsidP="00C3705F">
            <w:pPr>
              <w:widowControl/>
              <w:autoSpaceDE/>
              <w:autoSpaceDN/>
              <w:rPr>
                <w:b/>
                <w:sz w:val="20"/>
                <w:szCs w:val="20"/>
              </w:rPr>
            </w:pPr>
            <w:r>
              <w:rPr>
                <w:b/>
                <w:sz w:val="20"/>
                <w:szCs w:val="20"/>
              </w:rPr>
              <w:t>A Leader with support from Radio team</w:t>
            </w:r>
          </w:p>
        </w:tc>
      </w:tr>
      <w:tr w:rsidR="000D3460" w:rsidRPr="008349D7" w14:paraId="472EC33A" w14:textId="77777777" w:rsidTr="000D3460">
        <w:trPr>
          <w:trHeight w:val="701"/>
        </w:trPr>
        <w:tc>
          <w:tcPr>
            <w:tcW w:w="1696" w:type="dxa"/>
            <w:vMerge/>
            <w:shd w:val="clear" w:color="auto" w:fill="D9D9D9"/>
          </w:tcPr>
          <w:p w14:paraId="60EF79D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5E22DBBD" w14:textId="77777777" w:rsidR="000D3460" w:rsidRPr="007A49B1" w:rsidRDefault="000D3460" w:rsidP="007A49B1">
            <w:pPr>
              <w:widowControl/>
              <w:autoSpaceDE/>
              <w:autoSpaceDN/>
              <w:rPr>
                <w:b/>
                <w:sz w:val="20"/>
                <w:szCs w:val="20"/>
              </w:rPr>
            </w:pPr>
          </w:p>
        </w:tc>
        <w:tc>
          <w:tcPr>
            <w:tcW w:w="1843" w:type="dxa"/>
            <w:shd w:val="clear" w:color="auto" w:fill="D9D9D9"/>
          </w:tcPr>
          <w:p w14:paraId="7A54D44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2361645E" w14:textId="4764FA1E" w:rsidR="000D3460" w:rsidRPr="007A49B1" w:rsidRDefault="0085714B" w:rsidP="00C3705F">
            <w:pPr>
              <w:widowControl/>
              <w:autoSpaceDE/>
              <w:autoSpaceDN/>
              <w:rPr>
                <w:b/>
                <w:sz w:val="20"/>
                <w:szCs w:val="20"/>
              </w:rPr>
            </w:pPr>
            <w:r>
              <w:rPr>
                <w:b/>
                <w:sz w:val="20"/>
                <w:szCs w:val="20"/>
              </w:rPr>
              <w:t>1</w:t>
            </w:r>
            <w:r w:rsidR="00C3705F">
              <w:rPr>
                <w:b/>
                <w:sz w:val="20"/>
                <w:szCs w:val="20"/>
              </w:rPr>
              <w:t>5</w:t>
            </w:r>
            <w:r w:rsidR="00C3705F" w:rsidRPr="00C3705F">
              <w:rPr>
                <w:b/>
                <w:sz w:val="20"/>
                <w:szCs w:val="20"/>
                <w:vertAlign w:val="superscript"/>
              </w:rPr>
              <w:t>th</w:t>
            </w:r>
            <w:r w:rsidR="00C3705F">
              <w:rPr>
                <w:b/>
                <w:sz w:val="20"/>
                <w:szCs w:val="20"/>
              </w:rPr>
              <w:t xml:space="preserve"> </w:t>
            </w:r>
            <w:r>
              <w:rPr>
                <w:b/>
                <w:sz w:val="20"/>
                <w:szCs w:val="20"/>
              </w:rPr>
              <w:t>October 202</w:t>
            </w:r>
            <w:r w:rsidR="00ED1B06">
              <w:rPr>
                <w:b/>
                <w:sz w:val="20"/>
                <w:szCs w:val="20"/>
              </w:rPr>
              <w:t>3</w:t>
            </w:r>
            <w:r>
              <w:rPr>
                <w:b/>
                <w:sz w:val="20"/>
                <w:szCs w:val="20"/>
              </w:rPr>
              <w:t xml:space="preserve"> – prior to JOTA 202</w:t>
            </w:r>
            <w:r w:rsidR="00ED1B06">
              <w:rPr>
                <w:b/>
                <w:sz w:val="20"/>
                <w:szCs w:val="20"/>
              </w:rPr>
              <w:t>3</w:t>
            </w:r>
          </w:p>
        </w:tc>
        <w:tc>
          <w:tcPr>
            <w:tcW w:w="1842" w:type="dxa"/>
            <w:vMerge/>
            <w:shd w:val="clear" w:color="auto" w:fill="D9D9D9"/>
          </w:tcPr>
          <w:p w14:paraId="6A542E42"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3A7F7816" w14:textId="77777777" w:rsidR="000D3460" w:rsidRPr="007A49B1" w:rsidRDefault="000D3460" w:rsidP="007A49B1">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ED1B06" w:rsidRPr="008349D7" w14:paraId="46C980D3" w14:textId="77777777" w:rsidTr="000D3460">
        <w:trPr>
          <w:trHeight w:val="692"/>
        </w:trPr>
        <w:tc>
          <w:tcPr>
            <w:tcW w:w="2840" w:type="dxa"/>
            <w:shd w:val="clear" w:color="auto" w:fill="D9D9D9"/>
          </w:tcPr>
          <w:p w14:paraId="4EC60F90" w14:textId="77777777" w:rsidR="00ED1B06" w:rsidRPr="007A49B1" w:rsidRDefault="00ED1B06" w:rsidP="00ED1B06">
            <w:pPr>
              <w:widowControl/>
              <w:autoSpaceDE/>
              <w:autoSpaceDN/>
              <w:jc w:val="center"/>
              <w:rPr>
                <w:b/>
                <w:bCs/>
                <w:sz w:val="20"/>
                <w:szCs w:val="20"/>
              </w:rPr>
            </w:pPr>
            <w:r w:rsidRPr="5E8D9366">
              <w:rPr>
                <w:b/>
                <w:bCs/>
                <w:sz w:val="20"/>
                <w:szCs w:val="20"/>
              </w:rPr>
              <w:t>What could go wrong?</w:t>
            </w:r>
          </w:p>
          <w:p w14:paraId="1F4FF216" w14:textId="77777777" w:rsidR="00ED1B06" w:rsidRPr="0007457A" w:rsidRDefault="00ED1B06" w:rsidP="00ED1B06">
            <w:pPr>
              <w:widowControl/>
              <w:autoSpaceDE/>
              <w:autoSpaceDN/>
              <w:jc w:val="center"/>
              <w:rPr>
                <w:sz w:val="16"/>
                <w:szCs w:val="16"/>
              </w:rPr>
            </w:pPr>
            <w:r w:rsidRPr="0007457A">
              <w:rPr>
                <w:sz w:val="16"/>
                <w:szCs w:val="16"/>
              </w:rPr>
              <w:t>What hazard have you identified?</w:t>
            </w:r>
          </w:p>
          <w:p w14:paraId="1E6AE75D" w14:textId="229A6EED" w:rsidR="00ED1B06" w:rsidRPr="007A49B1" w:rsidRDefault="00ED1B06" w:rsidP="00ED1B06">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3A8F2A" w14:textId="68FE7BC1" w:rsidR="00ED1B06" w:rsidRPr="007A49B1" w:rsidRDefault="00ED1B06" w:rsidP="00ED1B06">
            <w:pPr>
              <w:widowControl/>
              <w:autoSpaceDE/>
              <w:autoSpaceDN/>
              <w:jc w:val="center"/>
              <w:rPr>
                <w:b/>
                <w:sz w:val="20"/>
                <w:szCs w:val="20"/>
              </w:rPr>
            </w:pPr>
            <w:r w:rsidRPr="007A49B1">
              <w:rPr>
                <w:b/>
                <w:sz w:val="20"/>
                <w:szCs w:val="20"/>
              </w:rPr>
              <w:t>Who is at risk?</w:t>
            </w:r>
          </w:p>
        </w:tc>
        <w:tc>
          <w:tcPr>
            <w:tcW w:w="6673" w:type="dxa"/>
            <w:shd w:val="clear" w:color="auto" w:fill="D9D9D9"/>
          </w:tcPr>
          <w:p w14:paraId="1E81768A" w14:textId="77777777" w:rsidR="00ED1B06" w:rsidRDefault="00ED1B06" w:rsidP="00ED1B06">
            <w:pPr>
              <w:widowControl/>
              <w:jc w:val="center"/>
              <w:rPr>
                <w:b/>
                <w:bCs/>
                <w:sz w:val="20"/>
                <w:szCs w:val="20"/>
              </w:rPr>
            </w:pPr>
            <w:r w:rsidRPr="5E8D9366">
              <w:rPr>
                <w:b/>
                <w:bCs/>
                <w:sz w:val="20"/>
                <w:szCs w:val="20"/>
              </w:rPr>
              <w:t>What are you going to do about it?</w:t>
            </w:r>
          </w:p>
          <w:p w14:paraId="67AD4A65" w14:textId="77777777" w:rsidR="00ED1B06" w:rsidRPr="0007457A" w:rsidRDefault="00ED1B06" w:rsidP="00ED1B06">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7E0C02B8" w14:textId="77777777" w:rsidR="00ED1B06" w:rsidRPr="0007457A" w:rsidRDefault="00ED1B06" w:rsidP="00ED1B06">
            <w:pPr>
              <w:widowControl/>
              <w:autoSpaceDE/>
              <w:autoSpaceDN/>
              <w:jc w:val="center"/>
              <w:rPr>
                <w:sz w:val="16"/>
                <w:szCs w:val="16"/>
              </w:rPr>
            </w:pPr>
            <w:r w:rsidRPr="0007457A">
              <w:rPr>
                <w:sz w:val="16"/>
                <w:szCs w:val="16"/>
              </w:rPr>
              <w:t>What extra controls are needed?</w:t>
            </w:r>
          </w:p>
          <w:p w14:paraId="131FAD2C" w14:textId="52F3DECC" w:rsidR="00ED1B06" w:rsidRPr="007A49B1" w:rsidRDefault="00ED1B06" w:rsidP="00ED1B06">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14:paraId="134A74D9" w14:textId="77777777" w:rsidR="00ED1B06" w:rsidRDefault="00ED1B06" w:rsidP="00ED1B06">
            <w:pPr>
              <w:widowControl/>
              <w:autoSpaceDE/>
              <w:autoSpaceDN/>
              <w:jc w:val="center"/>
              <w:rPr>
                <w:b/>
                <w:bCs/>
                <w:sz w:val="20"/>
                <w:szCs w:val="20"/>
              </w:rPr>
            </w:pPr>
            <w:r w:rsidRPr="5E8D9366">
              <w:rPr>
                <w:b/>
                <w:bCs/>
                <w:sz w:val="20"/>
                <w:szCs w:val="20"/>
              </w:rPr>
              <w:t>Review &amp; revise</w:t>
            </w:r>
          </w:p>
          <w:p w14:paraId="41431D58" w14:textId="70B72C78" w:rsidR="00ED1B06" w:rsidRPr="007A49B1" w:rsidRDefault="00ED1B06" w:rsidP="00ED1B06">
            <w:pPr>
              <w:widowControl/>
              <w:autoSpaceDE/>
              <w:autoSpaceDN/>
              <w:jc w:val="center"/>
              <w:rPr>
                <w:b/>
                <w:sz w:val="20"/>
                <w:szCs w:val="20"/>
              </w:rPr>
            </w:pPr>
            <w:r w:rsidRPr="0007457A">
              <w:rPr>
                <w:sz w:val="16"/>
                <w:szCs w:val="16"/>
              </w:rPr>
              <w:t>What has changed that needs to be thought about and controlled?</w:t>
            </w:r>
          </w:p>
        </w:tc>
      </w:tr>
      <w:tr w:rsidR="00ED1B06" w:rsidRPr="006A50A3" w14:paraId="5763DA0E" w14:textId="77777777" w:rsidTr="000D3460">
        <w:trPr>
          <w:trHeight w:val="769"/>
        </w:trPr>
        <w:tc>
          <w:tcPr>
            <w:tcW w:w="2840" w:type="dxa"/>
            <w:shd w:val="clear" w:color="auto" w:fill="auto"/>
          </w:tcPr>
          <w:p w14:paraId="7AFF220F" w14:textId="77777777" w:rsidR="00ED1B06" w:rsidRPr="0007457A" w:rsidRDefault="00ED1B06" w:rsidP="00ED1B06">
            <w:pPr>
              <w:widowControl/>
              <w:autoSpaceDE/>
              <w:autoSpaceDN/>
              <w:rPr>
                <w:sz w:val="14"/>
                <w:szCs w:val="14"/>
              </w:rPr>
            </w:pPr>
            <w:r w:rsidRPr="0007457A">
              <w:rPr>
                <w:b/>
                <w:sz w:val="14"/>
                <w:szCs w:val="14"/>
              </w:rPr>
              <w:t>A hazard</w:t>
            </w:r>
            <w:r w:rsidRPr="0007457A">
              <w:rPr>
                <w:sz w:val="14"/>
                <w:szCs w:val="14"/>
              </w:rPr>
              <w:t xml:space="preserve"> is something that may cause harm or damage.</w:t>
            </w:r>
          </w:p>
          <w:p w14:paraId="6CE95EA4" w14:textId="1639EFA8" w:rsidR="00ED1B06" w:rsidRPr="006A50A3" w:rsidRDefault="00ED1B06" w:rsidP="00ED1B06">
            <w:pPr>
              <w:widowControl/>
              <w:autoSpaceDE/>
              <w:autoSpaceDN/>
              <w:rPr>
                <w:color w:val="FF0000"/>
                <w:sz w:val="16"/>
                <w:szCs w:val="16"/>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14:paraId="039D11B6" w14:textId="77777777" w:rsidR="00ED1B06" w:rsidRPr="0007457A" w:rsidRDefault="00ED1B06" w:rsidP="00ED1B06">
            <w:pPr>
              <w:widowControl/>
              <w:autoSpaceDE/>
              <w:autoSpaceDN/>
              <w:rPr>
                <w:sz w:val="14"/>
                <w:szCs w:val="14"/>
              </w:rPr>
            </w:pPr>
            <w:r w:rsidRPr="0007457A">
              <w:rPr>
                <w:sz w:val="14"/>
                <w:szCs w:val="14"/>
              </w:rPr>
              <w:t>For example: young people,</w:t>
            </w:r>
          </w:p>
          <w:p w14:paraId="3BBD337B" w14:textId="77777777" w:rsidR="00ED1B06" w:rsidRPr="0007457A" w:rsidRDefault="00ED1B06" w:rsidP="00ED1B06">
            <w:pPr>
              <w:widowControl/>
              <w:autoSpaceDE/>
              <w:autoSpaceDN/>
              <w:rPr>
                <w:sz w:val="14"/>
                <w:szCs w:val="14"/>
              </w:rPr>
            </w:pPr>
            <w:r w:rsidRPr="0007457A">
              <w:rPr>
                <w:sz w:val="14"/>
                <w:szCs w:val="14"/>
              </w:rPr>
              <w:t xml:space="preserve">adult volunteers, </w:t>
            </w:r>
          </w:p>
          <w:p w14:paraId="659C2918" w14:textId="267F36C9" w:rsidR="00ED1B06" w:rsidRPr="006A50A3" w:rsidRDefault="00ED1B06" w:rsidP="00ED1B06">
            <w:pPr>
              <w:widowControl/>
              <w:autoSpaceDE/>
              <w:autoSpaceDN/>
              <w:rPr>
                <w:color w:val="FF0000"/>
                <w:sz w:val="16"/>
                <w:szCs w:val="16"/>
              </w:rPr>
            </w:pPr>
            <w:r w:rsidRPr="0007457A">
              <w:rPr>
                <w:sz w:val="14"/>
                <w:szCs w:val="14"/>
              </w:rPr>
              <w:t>visitors</w:t>
            </w:r>
          </w:p>
        </w:tc>
        <w:tc>
          <w:tcPr>
            <w:tcW w:w="6673" w:type="dxa"/>
            <w:shd w:val="clear" w:color="auto" w:fill="auto"/>
          </w:tcPr>
          <w:p w14:paraId="407BF62E" w14:textId="77777777" w:rsidR="00ED1B06" w:rsidRPr="0007457A" w:rsidRDefault="00ED1B06" w:rsidP="00ED1B06">
            <w:pPr>
              <w:widowControl/>
              <w:autoSpaceDE/>
              <w:autoSpaceDN/>
              <w:rPr>
                <w:sz w:val="14"/>
                <w:szCs w:val="14"/>
              </w:rPr>
            </w:pPr>
            <w:r w:rsidRPr="0007457A">
              <w:rPr>
                <w:b/>
                <w:sz w:val="14"/>
                <w:szCs w:val="14"/>
              </w:rPr>
              <w:t xml:space="preserve">Controls </w:t>
            </w:r>
            <w:r w:rsidRPr="0007457A">
              <w:rPr>
                <w:sz w:val="14"/>
                <w:szCs w:val="14"/>
              </w:rPr>
              <w:t xml:space="preserve">are ways of making the activity safer by removing or reducing the risk.  </w:t>
            </w:r>
          </w:p>
          <w:p w14:paraId="0C9ABB96" w14:textId="23DB6E61" w:rsidR="00ED1B06" w:rsidRPr="006A50A3" w:rsidRDefault="00ED1B06" w:rsidP="00ED1B06">
            <w:pPr>
              <w:widowControl/>
              <w:autoSpaceDE/>
              <w:autoSpaceDN/>
              <w:rPr>
                <w:color w:val="FF0000"/>
                <w:sz w:val="16"/>
                <w:szCs w:val="16"/>
              </w:rPr>
            </w:pPr>
            <w:r w:rsidRPr="0007457A">
              <w:rPr>
                <w:sz w:val="14"/>
                <w:szCs w:val="14"/>
              </w:rPr>
              <w:t>For example, you may use a different piece of equipment or you might change the way you do the activity.</w:t>
            </w:r>
          </w:p>
        </w:tc>
        <w:tc>
          <w:tcPr>
            <w:tcW w:w="4382" w:type="dxa"/>
            <w:shd w:val="clear" w:color="auto" w:fill="auto"/>
          </w:tcPr>
          <w:p w14:paraId="3FB49E87" w14:textId="77777777" w:rsidR="00ED1B06" w:rsidRPr="0007457A" w:rsidRDefault="00ED1B06" w:rsidP="00ED1B06">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what you’re doing or even </w:t>
            </w:r>
            <w:r w:rsidRPr="0007457A">
              <w:rPr>
                <w:b/>
                <w:bCs/>
                <w:sz w:val="14"/>
                <w:szCs w:val="14"/>
              </w:rPr>
              <w:t>stop</w:t>
            </w:r>
            <w:r w:rsidRPr="0007457A">
              <w:rPr>
                <w:sz w:val="14"/>
                <w:szCs w:val="14"/>
              </w:rPr>
              <w:t xml:space="preserve"> the activity.</w:t>
            </w:r>
          </w:p>
          <w:p w14:paraId="271B24EA" w14:textId="0DFFCB1F" w:rsidR="00ED1B06" w:rsidRPr="006A50A3" w:rsidRDefault="00ED1B06" w:rsidP="00ED1B06">
            <w:pPr>
              <w:widowControl/>
              <w:autoSpaceDE/>
              <w:autoSpaceDN/>
              <w:rPr>
                <w:color w:val="FF0000"/>
                <w:sz w:val="16"/>
                <w:szCs w:val="16"/>
              </w:rPr>
            </w:pPr>
            <w:r w:rsidRPr="0007457A">
              <w:rPr>
                <w:sz w:val="14"/>
                <w:szCs w:val="14"/>
              </w:rPr>
              <w:t>This is a great place to add comments which will be used as part of the review</w:t>
            </w:r>
            <w:r w:rsidRPr="0007457A">
              <w:rPr>
                <w:i/>
                <w:sz w:val="14"/>
                <w:szCs w:val="14"/>
              </w:rPr>
              <w:t>.</w:t>
            </w:r>
          </w:p>
        </w:tc>
      </w:tr>
      <w:tr w:rsidR="00D12DD7" w:rsidRPr="0071703B" w14:paraId="2BB12794" w14:textId="77777777" w:rsidTr="000D3460">
        <w:trPr>
          <w:trHeight w:val="769"/>
        </w:trPr>
        <w:tc>
          <w:tcPr>
            <w:tcW w:w="2840" w:type="dxa"/>
            <w:shd w:val="clear" w:color="auto" w:fill="auto"/>
          </w:tcPr>
          <w:p w14:paraId="4ADB1BC8" w14:textId="018C856D" w:rsidR="00D12DD7" w:rsidRPr="00ED1B06" w:rsidRDefault="00D12DD7" w:rsidP="007A49B1">
            <w:pPr>
              <w:widowControl/>
              <w:autoSpaceDE/>
              <w:autoSpaceDN/>
              <w:rPr>
                <w:b/>
                <w:sz w:val="20"/>
                <w:szCs w:val="20"/>
              </w:rPr>
            </w:pPr>
            <w:r w:rsidRPr="00ED1B06">
              <w:rPr>
                <w:b/>
                <w:sz w:val="20"/>
                <w:szCs w:val="20"/>
              </w:rPr>
              <w:t xml:space="preserve">Site features </w:t>
            </w:r>
            <w:r w:rsidR="0091226B" w:rsidRPr="00ED1B06">
              <w:rPr>
                <w:b/>
                <w:sz w:val="20"/>
                <w:szCs w:val="20"/>
              </w:rPr>
              <w:t>–</w:t>
            </w:r>
            <w:r w:rsidRPr="00ED1B06">
              <w:rPr>
                <w:b/>
                <w:sz w:val="20"/>
                <w:szCs w:val="20"/>
              </w:rPr>
              <w:t xml:space="preserve"> </w:t>
            </w:r>
          </w:p>
          <w:p w14:paraId="0896408C" w14:textId="6C740FB1" w:rsidR="0091226B" w:rsidRPr="00ED1B06" w:rsidRDefault="0091226B" w:rsidP="0091226B">
            <w:pPr>
              <w:widowControl/>
              <w:autoSpaceDE/>
              <w:autoSpaceDN/>
              <w:rPr>
                <w:sz w:val="20"/>
                <w:szCs w:val="20"/>
              </w:rPr>
            </w:pPr>
            <w:r w:rsidRPr="00ED1B06">
              <w:rPr>
                <w:sz w:val="20"/>
                <w:szCs w:val="20"/>
              </w:rPr>
              <w:t>Risk of injuries from:</w:t>
            </w:r>
            <w:r w:rsidR="00957684" w:rsidRPr="00ED1B06">
              <w:rPr>
                <w:sz w:val="20"/>
                <w:szCs w:val="20"/>
              </w:rPr>
              <w:t xml:space="preserve"> Tripping on </w:t>
            </w:r>
            <w:r w:rsidR="00BA23FD" w:rsidRPr="00ED1B06">
              <w:rPr>
                <w:sz w:val="20"/>
                <w:szCs w:val="20"/>
              </w:rPr>
              <w:t xml:space="preserve">guy lines, </w:t>
            </w:r>
            <w:r w:rsidR="004650EF" w:rsidRPr="00ED1B06">
              <w:rPr>
                <w:sz w:val="20"/>
                <w:szCs w:val="20"/>
              </w:rPr>
              <w:t xml:space="preserve">feeder cables, </w:t>
            </w:r>
            <w:proofErr w:type="gramStart"/>
            <w:r w:rsidR="00BA23FD" w:rsidRPr="00ED1B06">
              <w:rPr>
                <w:sz w:val="20"/>
                <w:szCs w:val="20"/>
              </w:rPr>
              <w:t>antenna</w:t>
            </w:r>
            <w:proofErr w:type="gramEnd"/>
            <w:r w:rsidR="00BA23FD" w:rsidRPr="00ED1B06">
              <w:rPr>
                <w:sz w:val="20"/>
                <w:szCs w:val="20"/>
              </w:rPr>
              <w:t xml:space="preserve"> structures</w:t>
            </w:r>
            <w:r w:rsidR="003226C3" w:rsidRPr="00ED1B06">
              <w:rPr>
                <w:sz w:val="20"/>
                <w:szCs w:val="20"/>
              </w:rPr>
              <w:t>.</w:t>
            </w:r>
          </w:p>
        </w:tc>
        <w:tc>
          <w:tcPr>
            <w:tcW w:w="1556" w:type="dxa"/>
            <w:shd w:val="clear" w:color="auto" w:fill="auto"/>
          </w:tcPr>
          <w:p w14:paraId="0736FBC0" w14:textId="6583E166" w:rsidR="00D12DD7" w:rsidRPr="00ED1B06" w:rsidRDefault="00F047AC" w:rsidP="007A49B1">
            <w:pPr>
              <w:widowControl/>
              <w:autoSpaceDE/>
              <w:autoSpaceDN/>
              <w:rPr>
                <w:sz w:val="20"/>
                <w:szCs w:val="20"/>
              </w:rPr>
            </w:pPr>
            <w:r w:rsidRPr="00ED1B06">
              <w:rPr>
                <w:sz w:val="20"/>
                <w:szCs w:val="20"/>
              </w:rPr>
              <w:t>All present</w:t>
            </w:r>
          </w:p>
        </w:tc>
        <w:tc>
          <w:tcPr>
            <w:tcW w:w="6673" w:type="dxa"/>
            <w:shd w:val="clear" w:color="auto" w:fill="auto"/>
          </w:tcPr>
          <w:p w14:paraId="2B7C61A9" w14:textId="77777777" w:rsidR="00AA114F" w:rsidRPr="00ED1B06" w:rsidRDefault="009815A7" w:rsidP="00610801">
            <w:pPr>
              <w:widowControl/>
              <w:autoSpaceDE/>
              <w:autoSpaceDN/>
              <w:rPr>
                <w:sz w:val="20"/>
                <w:szCs w:val="20"/>
              </w:rPr>
            </w:pPr>
            <w:r w:rsidRPr="00ED1B06">
              <w:rPr>
                <w:sz w:val="20"/>
                <w:szCs w:val="20"/>
              </w:rPr>
              <w:t>Tape off field at the hut so that n</w:t>
            </w:r>
            <w:r w:rsidR="00585876" w:rsidRPr="00ED1B06">
              <w:rPr>
                <w:sz w:val="20"/>
                <w:szCs w:val="20"/>
              </w:rPr>
              <w:t>o-one goes near the antennas, tape off area near main mast to keep people away from the structures.</w:t>
            </w:r>
          </w:p>
          <w:p w14:paraId="6364B3C3" w14:textId="29200A07" w:rsidR="009D2EE2" w:rsidRPr="00ED1B06" w:rsidRDefault="009D2EE2">
            <w:pPr>
              <w:widowControl/>
              <w:autoSpaceDE/>
              <w:autoSpaceDN/>
              <w:rPr>
                <w:sz w:val="20"/>
                <w:szCs w:val="20"/>
              </w:rPr>
            </w:pPr>
            <w:r w:rsidRPr="00ED1B06">
              <w:rPr>
                <w:sz w:val="20"/>
                <w:szCs w:val="20"/>
              </w:rPr>
              <w:t xml:space="preserve">Entrance and Exit points to be monitored to ensure no YP </w:t>
            </w:r>
            <w:r w:rsidR="003C11FB" w:rsidRPr="00ED1B06">
              <w:rPr>
                <w:sz w:val="20"/>
                <w:szCs w:val="20"/>
              </w:rPr>
              <w:t xml:space="preserve">or non-operators go into the </w:t>
            </w:r>
            <w:r w:rsidR="00ED1B06" w:rsidRPr="00ED1B06">
              <w:rPr>
                <w:sz w:val="20"/>
                <w:szCs w:val="20"/>
              </w:rPr>
              <w:t>area.</w:t>
            </w:r>
          </w:p>
        </w:tc>
        <w:tc>
          <w:tcPr>
            <w:tcW w:w="4382" w:type="dxa"/>
            <w:shd w:val="clear" w:color="auto" w:fill="auto"/>
          </w:tcPr>
          <w:p w14:paraId="295136D4" w14:textId="7B9E6272" w:rsidR="00D12DD7" w:rsidRPr="00DA63B2" w:rsidRDefault="00D12DD7" w:rsidP="00A907C7">
            <w:pPr>
              <w:widowControl/>
              <w:autoSpaceDE/>
              <w:autoSpaceDN/>
              <w:rPr>
                <w:sz w:val="20"/>
                <w:szCs w:val="20"/>
              </w:rPr>
            </w:pPr>
          </w:p>
        </w:tc>
      </w:tr>
      <w:tr w:rsidR="00370A7E" w:rsidRPr="0071703B" w14:paraId="0DF448AD" w14:textId="77777777" w:rsidTr="000D3460">
        <w:trPr>
          <w:trHeight w:val="769"/>
        </w:trPr>
        <w:tc>
          <w:tcPr>
            <w:tcW w:w="2840" w:type="dxa"/>
            <w:shd w:val="clear" w:color="auto" w:fill="auto"/>
          </w:tcPr>
          <w:p w14:paraId="1669C675" w14:textId="4C13CF93" w:rsidR="00F909B6" w:rsidRPr="00ED1B06" w:rsidRDefault="00BA23FD" w:rsidP="007A49B1">
            <w:pPr>
              <w:widowControl/>
              <w:autoSpaceDE/>
              <w:autoSpaceDN/>
              <w:rPr>
                <w:sz w:val="20"/>
                <w:szCs w:val="20"/>
              </w:rPr>
            </w:pPr>
            <w:r w:rsidRPr="00ED1B06">
              <w:rPr>
                <w:b/>
                <w:sz w:val="20"/>
                <w:szCs w:val="20"/>
              </w:rPr>
              <w:t>Electromagnetic Field Exposure</w:t>
            </w:r>
          </w:p>
        </w:tc>
        <w:tc>
          <w:tcPr>
            <w:tcW w:w="1556" w:type="dxa"/>
            <w:shd w:val="clear" w:color="auto" w:fill="auto"/>
          </w:tcPr>
          <w:p w14:paraId="72EF3CEF" w14:textId="0F6AEAB0" w:rsidR="00370A7E" w:rsidRPr="00ED1B06" w:rsidRDefault="00F047AC" w:rsidP="007A49B1">
            <w:pPr>
              <w:widowControl/>
              <w:autoSpaceDE/>
              <w:autoSpaceDN/>
              <w:rPr>
                <w:sz w:val="20"/>
                <w:szCs w:val="20"/>
              </w:rPr>
            </w:pPr>
            <w:r w:rsidRPr="00ED1B06">
              <w:rPr>
                <w:sz w:val="20"/>
                <w:szCs w:val="20"/>
              </w:rPr>
              <w:t>All present</w:t>
            </w:r>
          </w:p>
        </w:tc>
        <w:tc>
          <w:tcPr>
            <w:tcW w:w="6673" w:type="dxa"/>
            <w:shd w:val="clear" w:color="auto" w:fill="auto"/>
          </w:tcPr>
          <w:p w14:paraId="5F019322" w14:textId="557B5E98" w:rsidR="0091226B" w:rsidRPr="00ED1B06" w:rsidRDefault="00585876" w:rsidP="00165FC8">
            <w:pPr>
              <w:widowControl/>
              <w:autoSpaceDE/>
              <w:autoSpaceDN/>
              <w:rPr>
                <w:sz w:val="20"/>
                <w:szCs w:val="20"/>
              </w:rPr>
            </w:pPr>
            <w:r w:rsidRPr="00ED1B06">
              <w:rPr>
                <w:sz w:val="20"/>
                <w:szCs w:val="20"/>
              </w:rPr>
              <w:t xml:space="preserve">Carry out </w:t>
            </w:r>
            <w:r w:rsidR="00F02BFB" w:rsidRPr="00ED1B06">
              <w:rPr>
                <w:sz w:val="20"/>
                <w:szCs w:val="20"/>
              </w:rPr>
              <w:t xml:space="preserve">assessment in line with Ofcom guidelines, and ensure taped off area above </w:t>
            </w:r>
            <w:r w:rsidR="00D3691B" w:rsidRPr="00ED1B06">
              <w:rPr>
                <w:sz w:val="20"/>
                <w:szCs w:val="20"/>
              </w:rPr>
              <w:t>is in line with the assessment.  Assessment to be available for inspection.</w:t>
            </w:r>
          </w:p>
        </w:tc>
        <w:tc>
          <w:tcPr>
            <w:tcW w:w="4382" w:type="dxa"/>
            <w:shd w:val="clear" w:color="auto" w:fill="auto"/>
          </w:tcPr>
          <w:p w14:paraId="5A76785C" w14:textId="77777777" w:rsidR="00370A7E" w:rsidRPr="00DA63B2" w:rsidRDefault="00370A7E" w:rsidP="00A907C7">
            <w:pPr>
              <w:widowControl/>
              <w:autoSpaceDE/>
              <w:autoSpaceDN/>
              <w:rPr>
                <w:sz w:val="20"/>
                <w:szCs w:val="20"/>
              </w:rPr>
            </w:pPr>
          </w:p>
        </w:tc>
      </w:tr>
      <w:tr w:rsidR="00ED1B06" w:rsidRPr="001C60E8" w14:paraId="77A51F46" w14:textId="77777777" w:rsidTr="002A587B">
        <w:trPr>
          <w:trHeight w:val="698"/>
        </w:trPr>
        <w:tc>
          <w:tcPr>
            <w:tcW w:w="2840" w:type="dxa"/>
          </w:tcPr>
          <w:p w14:paraId="1EEAD4D0" w14:textId="171E693D" w:rsidR="00ED1B06" w:rsidRPr="00ED1B06" w:rsidRDefault="00ED1B06" w:rsidP="00ED1B06">
            <w:pPr>
              <w:rPr>
                <w:rFonts w:cs="Arial"/>
                <w:b/>
                <w:sz w:val="20"/>
                <w:szCs w:val="20"/>
              </w:rPr>
            </w:pPr>
            <w:r w:rsidRPr="00BB3D0E">
              <w:rPr>
                <w:rFonts w:cs="Arial"/>
                <w:b/>
                <w:sz w:val="20"/>
                <w:szCs w:val="20"/>
              </w:rPr>
              <w:t>Electrical Safety</w:t>
            </w:r>
          </w:p>
        </w:tc>
        <w:tc>
          <w:tcPr>
            <w:tcW w:w="1556" w:type="dxa"/>
          </w:tcPr>
          <w:p w14:paraId="31F2EA9B" w14:textId="04B807A8" w:rsidR="00ED1B06" w:rsidRPr="00ED1B06" w:rsidRDefault="00ED1B06" w:rsidP="00ED1B06">
            <w:pPr>
              <w:widowControl/>
              <w:autoSpaceDE/>
              <w:autoSpaceDN/>
              <w:rPr>
                <w:sz w:val="20"/>
                <w:szCs w:val="20"/>
              </w:rPr>
            </w:pPr>
            <w:r w:rsidRPr="00BB3D0E">
              <w:rPr>
                <w:sz w:val="20"/>
                <w:szCs w:val="20"/>
              </w:rPr>
              <w:t>All</w:t>
            </w:r>
          </w:p>
        </w:tc>
        <w:tc>
          <w:tcPr>
            <w:tcW w:w="6673" w:type="dxa"/>
          </w:tcPr>
          <w:p w14:paraId="230A57E1" w14:textId="77777777" w:rsidR="00ED1B06" w:rsidRPr="00BB3D0E" w:rsidRDefault="00ED1B06" w:rsidP="00ED1B06">
            <w:pPr>
              <w:rPr>
                <w:sz w:val="20"/>
                <w:szCs w:val="20"/>
              </w:rPr>
            </w:pPr>
            <w:r w:rsidRPr="00BB3D0E">
              <w:rPr>
                <w:sz w:val="20"/>
                <w:szCs w:val="20"/>
              </w:rPr>
              <w:t xml:space="preserve">Radio equipment to be properly tested for safety by </w:t>
            </w:r>
            <w:proofErr w:type="spellStart"/>
            <w:r w:rsidRPr="00BB3D0E">
              <w:rPr>
                <w:sz w:val="20"/>
                <w:szCs w:val="20"/>
              </w:rPr>
              <w:t>Bloggs</w:t>
            </w:r>
            <w:proofErr w:type="spellEnd"/>
            <w:r w:rsidRPr="00BB3D0E">
              <w:rPr>
                <w:sz w:val="20"/>
                <w:szCs w:val="20"/>
              </w:rPr>
              <w:t xml:space="preserve"> Radio Society (owners / operators), and set up correctly.  </w:t>
            </w:r>
          </w:p>
          <w:p w14:paraId="4F1F1B3E" w14:textId="5EDA0DC8" w:rsidR="00ED1B06" w:rsidRPr="00ED1B06" w:rsidRDefault="00ED1B06" w:rsidP="00ED1B06">
            <w:pPr>
              <w:rPr>
                <w:sz w:val="20"/>
                <w:szCs w:val="20"/>
              </w:rPr>
            </w:pPr>
            <w:r w:rsidRPr="00BB3D0E">
              <w:rPr>
                <w:sz w:val="20"/>
                <w:szCs w:val="20"/>
              </w:rPr>
              <w:t>Feeder cables and power lines to be secured out of walkways.</w:t>
            </w:r>
          </w:p>
        </w:tc>
        <w:tc>
          <w:tcPr>
            <w:tcW w:w="4382" w:type="dxa"/>
            <w:shd w:val="clear" w:color="auto" w:fill="auto"/>
          </w:tcPr>
          <w:p w14:paraId="7764F8AE" w14:textId="77777777" w:rsidR="00ED1B06" w:rsidRPr="00DA63B2" w:rsidRDefault="00ED1B06" w:rsidP="00ED1B06">
            <w:pPr>
              <w:widowControl/>
              <w:autoSpaceDE/>
              <w:autoSpaceDN/>
              <w:rPr>
                <w:sz w:val="20"/>
                <w:szCs w:val="20"/>
              </w:rPr>
            </w:pPr>
          </w:p>
        </w:tc>
      </w:tr>
      <w:tr w:rsidR="00ED1B06" w:rsidRPr="001C60E8" w14:paraId="394635DA" w14:textId="77777777" w:rsidTr="002A587B">
        <w:trPr>
          <w:trHeight w:val="698"/>
        </w:trPr>
        <w:tc>
          <w:tcPr>
            <w:tcW w:w="2840" w:type="dxa"/>
          </w:tcPr>
          <w:p w14:paraId="613AAC1A" w14:textId="4793052F" w:rsidR="00ED1B06" w:rsidRPr="00ED1B06" w:rsidRDefault="00ED1B06" w:rsidP="00ED1B06">
            <w:pPr>
              <w:rPr>
                <w:rFonts w:cs="Arial"/>
                <w:sz w:val="20"/>
                <w:szCs w:val="20"/>
              </w:rPr>
            </w:pPr>
            <w:r w:rsidRPr="00BB3D0E">
              <w:rPr>
                <w:b/>
                <w:sz w:val="20"/>
                <w:szCs w:val="20"/>
              </w:rPr>
              <w:t>Camping at JOTA site</w:t>
            </w:r>
          </w:p>
        </w:tc>
        <w:tc>
          <w:tcPr>
            <w:tcW w:w="1556" w:type="dxa"/>
          </w:tcPr>
          <w:p w14:paraId="22E95C7B" w14:textId="6E3AC678" w:rsidR="00ED1B06" w:rsidRPr="00ED1B06" w:rsidRDefault="00ED1B06" w:rsidP="00ED1B06">
            <w:pPr>
              <w:widowControl/>
              <w:autoSpaceDE/>
              <w:autoSpaceDN/>
              <w:rPr>
                <w:sz w:val="20"/>
                <w:szCs w:val="20"/>
              </w:rPr>
            </w:pPr>
            <w:r w:rsidRPr="00BB3D0E">
              <w:rPr>
                <w:sz w:val="20"/>
                <w:szCs w:val="20"/>
              </w:rPr>
              <w:t>All</w:t>
            </w:r>
          </w:p>
        </w:tc>
        <w:tc>
          <w:tcPr>
            <w:tcW w:w="6673" w:type="dxa"/>
          </w:tcPr>
          <w:p w14:paraId="6D8D97E6" w14:textId="389A8D83" w:rsidR="00ED1B06" w:rsidRPr="00ED1B06" w:rsidRDefault="00ED1B06" w:rsidP="00ED1B06">
            <w:pPr>
              <w:rPr>
                <w:rFonts w:cs="Arial"/>
                <w:sz w:val="20"/>
                <w:szCs w:val="20"/>
              </w:rPr>
            </w:pPr>
            <w:r w:rsidRPr="00BB3D0E">
              <w:rPr>
                <w:sz w:val="20"/>
                <w:szCs w:val="20"/>
              </w:rPr>
              <w:t>Appoint NAP holder and follow Nights away guidelines including NAN and separate risk assessment for DC</w:t>
            </w:r>
          </w:p>
        </w:tc>
        <w:tc>
          <w:tcPr>
            <w:tcW w:w="4382" w:type="dxa"/>
            <w:shd w:val="clear" w:color="auto" w:fill="auto"/>
          </w:tcPr>
          <w:p w14:paraId="6C093BC0" w14:textId="77777777" w:rsidR="00ED1B06" w:rsidRPr="00DA63B2" w:rsidRDefault="00ED1B06" w:rsidP="00ED1B06">
            <w:pPr>
              <w:widowControl/>
              <w:autoSpaceDE/>
              <w:autoSpaceDN/>
              <w:rPr>
                <w:sz w:val="20"/>
                <w:szCs w:val="20"/>
              </w:rPr>
            </w:pPr>
          </w:p>
        </w:tc>
      </w:tr>
      <w:tr w:rsidR="00ED1B06" w:rsidRPr="001C60E8" w14:paraId="1A5B6AEA" w14:textId="77777777" w:rsidTr="002A587B">
        <w:trPr>
          <w:trHeight w:val="698"/>
        </w:trPr>
        <w:tc>
          <w:tcPr>
            <w:tcW w:w="2840" w:type="dxa"/>
          </w:tcPr>
          <w:p w14:paraId="5F3F10C7" w14:textId="77777777" w:rsidR="00ED1B06" w:rsidRPr="00BB3D0E" w:rsidRDefault="00ED1B06" w:rsidP="00ED1B06">
            <w:pPr>
              <w:rPr>
                <w:rFonts w:cs="Arial"/>
                <w:b/>
                <w:sz w:val="20"/>
                <w:szCs w:val="20"/>
              </w:rPr>
            </w:pPr>
            <w:r w:rsidRPr="00BB3D0E">
              <w:rPr>
                <w:rFonts w:cs="Arial"/>
                <w:b/>
                <w:sz w:val="20"/>
                <w:szCs w:val="20"/>
              </w:rPr>
              <w:t xml:space="preserve">Tables – </w:t>
            </w:r>
          </w:p>
          <w:p w14:paraId="187C7A50" w14:textId="1C33B5DB" w:rsidR="00ED1B06" w:rsidRPr="00ED1B06" w:rsidRDefault="00ED1B06" w:rsidP="00ED1B06">
            <w:pPr>
              <w:rPr>
                <w:rFonts w:cs="Arial"/>
                <w:b/>
                <w:sz w:val="20"/>
                <w:szCs w:val="20"/>
              </w:rPr>
            </w:pPr>
            <w:r w:rsidRPr="00BB3D0E">
              <w:rPr>
                <w:rFonts w:cs="Arial"/>
                <w:sz w:val="20"/>
                <w:szCs w:val="20"/>
              </w:rPr>
              <w:t>Risk of collapse during cooking and activity</w:t>
            </w:r>
          </w:p>
        </w:tc>
        <w:tc>
          <w:tcPr>
            <w:tcW w:w="1556" w:type="dxa"/>
          </w:tcPr>
          <w:p w14:paraId="7A6CFD97" w14:textId="06D44F2E" w:rsidR="00ED1B06" w:rsidRPr="00ED1B06" w:rsidRDefault="00ED1B06" w:rsidP="00ED1B06">
            <w:pPr>
              <w:widowControl/>
              <w:autoSpaceDE/>
              <w:autoSpaceDN/>
              <w:rPr>
                <w:sz w:val="20"/>
                <w:szCs w:val="20"/>
              </w:rPr>
            </w:pPr>
            <w:r w:rsidRPr="00BB3D0E">
              <w:rPr>
                <w:sz w:val="20"/>
                <w:szCs w:val="20"/>
              </w:rPr>
              <w:t>All</w:t>
            </w:r>
          </w:p>
        </w:tc>
        <w:tc>
          <w:tcPr>
            <w:tcW w:w="6673" w:type="dxa"/>
          </w:tcPr>
          <w:p w14:paraId="42498257" w14:textId="6215BE10" w:rsidR="00ED1B06" w:rsidRPr="008B4228" w:rsidRDefault="00ED1B06" w:rsidP="00ED1B06">
            <w:pPr>
              <w:rPr>
                <w:sz w:val="20"/>
                <w:szCs w:val="20"/>
              </w:rPr>
            </w:pPr>
            <w:r w:rsidRPr="00BB3D0E">
              <w:rPr>
                <w:sz w:val="20"/>
                <w:szCs w:val="20"/>
              </w:rPr>
              <w:t xml:space="preserve">Check tables are properly and safely put up, </w:t>
            </w:r>
            <w:proofErr w:type="spellStart"/>
            <w:r w:rsidRPr="00BB3D0E">
              <w:rPr>
                <w:sz w:val="20"/>
                <w:szCs w:val="20"/>
              </w:rPr>
              <w:t>eg</w:t>
            </w:r>
            <w:proofErr w:type="spellEnd"/>
            <w:r w:rsidRPr="00BB3D0E">
              <w:rPr>
                <w:sz w:val="20"/>
                <w:szCs w:val="20"/>
              </w:rPr>
              <w:t>: legs locked, trestles stable, put small table feet on boards if used on grass, ensure level and stable.</w:t>
            </w:r>
          </w:p>
        </w:tc>
        <w:tc>
          <w:tcPr>
            <w:tcW w:w="4382" w:type="dxa"/>
            <w:shd w:val="clear" w:color="auto" w:fill="auto"/>
          </w:tcPr>
          <w:p w14:paraId="191A2072" w14:textId="77777777" w:rsidR="00ED1B06" w:rsidRPr="00DA63B2" w:rsidRDefault="00ED1B06" w:rsidP="00ED1B06">
            <w:pPr>
              <w:widowControl/>
              <w:autoSpaceDE/>
              <w:autoSpaceDN/>
              <w:rPr>
                <w:sz w:val="20"/>
                <w:szCs w:val="20"/>
              </w:rPr>
            </w:pPr>
          </w:p>
        </w:tc>
      </w:tr>
      <w:tr w:rsidR="008429C5" w:rsidRPr="001C60E8" w14:paraId="100243FD" w14:textId="77777777" w:rsidTr="00391DDE">
        <w:trPr>
          <w:trHeight w:val="698"/>
        </w:trPr>
        <w:tc>
          <w:tcPr>
            <w:tcW w:w="2840" w:type="dxa"/>
            <w:tcBorders>
              <w:bottom w:val="single" w:sz="4" w:space="0" w:color="auto"/>
            </w:tcBorders>
          </w:tcPr>
          <w:p w14:paraId="4A6B329E" w14:textId="54A02C96" w:rsidR="00876BBE" w:rsidRPr="00ED1B06" w:rsidRDefault="00D416C7" w:rsidP="00876BBE">
            <w:pPr>
              <w:widowControl/>
              <w:autoSpaceDE/>
              <w:autoSpaceDN/>
              <w:rPr>
                <w:b/>
                <w:sz w:val="20"/>
                <w:szCs w:val="20"/>
              </w:rPr>
            </w:pPr>
            <w:r w:rsidRPr="00ED1B06">
              <w:rPr>
                <w:b/>
                <w:sz w:val="20"/>
                <w:szCs w:val="20"/>
              </w:rPr>
              <w:t xml:space="preserve">LPG Gas Bottles </w:t>
            </w:r>
            <w:r w:rsidR="00876BBE" w:rsidRPr="00ED1B06">
              <w:rPr>
                <w:sz w:val="20"/>
                <w:szCs w:val="20"/>
              </w:rPr>
              <w:t xml:space="preserve">- </w:t>
            </w:r>
            <w:r w:rsidR="00876BBE" w:rsidRPr="008B4228">
              <w:rPr>
                <w:sz w:val="20"/>
                <w:szCs w:val="20"/>
              </w:rPr>
              <w:t>Gas leak / fire</w:t>
            </w:r>
          </w:p>
        </w:tc>
        <w:tc>
          <w:tcPr>
            <w:tcW w:w="1556" w:type="dxa"/>
          </w:tcPr>
          <w:p w14:paraId="0D81C6BF" w14:textId="547C3F5B" w:rsidR="008429C5" w:rsidRPr="00ED1B06" w:rsidRDefault="001C51EE" w:rsidP="00F047AC">
            <w:pPr>
              <w:rPr>
                <w:sz w:val="20"/>
                <w:szCs w:val="20"/>
              </w:rPr>
            </w:pPr>
            <w:r w:rsidRPr="00ED1B06">
              <w:rPr>
                <w:sz w:val="20"/>
                <w:szCs w:val="20"/>
              </w:rPr>
              <w:t>Leaders</w:t>
            </w:r>
          </w:p>
        </w:tc>
        <w:tc>
          <w:tcPr>
            <w:tcW w:w="6673" w:type="dxa"/>
          </w:tcPr>
          <w:p w14:paraId="37611D09" w14:textId="77777777" w:rsidR="00876BBE" w:rsidRPr="00ED1B06" w:rsidRDefault="001C51EE" w:rsidP="00876BBE">
            <w:pPr>
              <w:rPr>
                <w:sz w:val="20"/>
                <w:szCs w:val="20"/>
              </w:rPr>
            </w:pPr>
            <w:r w:rsidRPr="00ED1B06">
              <w:rPr>
                <w:sz w:val="20"/>
                <w:szCs w:val="20"/>
              </w:rPr>
              <w:t xml:space="preserve">Only to be </w:t>
            </w:r>
            <w:r w:rsidR="00876BBE" w:rsidRPr="00ED1B06">
              <w:rPr>
                <w:sz w:val="20"/>
                <w:szCs w:val="20"/>
              </w:rPr>
              <w:t xml:space="preserve">set up </w:t>
            </w:r>
            <w:r w:rsidRPr="00ED1B06">
              <w:rPr>
                <w:sz w:val="20"/>
                <w:szCs w:val="20"/>
              </w:rPr>
              <w:t xml:space="preserve">used by </w:t>
            </w:r>
            <w:r w:rsidR="00876BBE" w:rsidRPr="00ED1B06">
              <w:rPr>
                <w:sz w:val="20"/>
                <w:szCs w:val="20"/>
              </w:rPr>
              <w:t>competent leaders</w:t>
            </w:r>
            <w:r w:rsidR="00A03291" w:rsidRPr="00ED1B06">
              <w:rPr>
                <w:sz w:val="20"/>
                <w:szCs w:val="20"/>
              </w:rPr>
              <w:t xml:space="preserve">, outside the </w:t>
            </w:r>
            <w:r w:rsidR="00876BBE" w:rsidRPr="00ED1B06">
              <w:rPr>
                <w:sz w:val="20"/>
                <w:szCs w:val="20"/>
              </w:rPr>
              <w:t>HQ</w:t>
            </w:r>
            <w:r w:rsidR="00A03291" w:rsidRPr="00ED1B06">
              <w:rPr>
                <w:sz w:val="20"/>
                <w:szCs w:val="20"/>
              </w:rPr>
              <w:t xml:space="preserve"> to cook breakfast.  </w:t>
            </w:r>
          </w:p>
          <w:p w14:paraId="46B23DB7" w14:textId="5C4066A9" w:rsidR="008429C5" w:rsidRPr="00ED1B06" w:rsidRDefault="00876BBE" w:rsidP="00876BBE">
            <w:pPr>
              <w:rPr>
                <w:sz w:val="20"/>
                <w:szCs w:val="20"/>
              </w:rPr>
            </w:pPr>
            <w:r w:rsidRPr="00ED1B06">
              <w:rPr>
                <w:sz w:val="20"/>
                <w:szCs w:val="20"/>
              </w:rPr>
              <w:t>T</w:t>
            </w:r>
            <w:r w:rsidR="00A03291" w:rsidRPr="00ED1B06">
              <w:rPr>
                <w:sz w:val="20"/>
                <w:szCs w:val="20"/>
              </w:rPr>
              <w:t>o be put away in gas store immediately after use</w:t>
            </w:r>
            <w:r w:rsidR="00EC559D" w:rsidRPr="00ED1B06">
              <w:rPr>
                <w:sz w:val="20"/>
                <w:szCs w:val="20"/>
              </w:rPr>
              <w:t>, and prior to start of JOTA session.</w:t>
            </w:r>
          </w:p>
        </w:tc>
        <w:tc>
          <w:tcPr>
            <w:tcW w:w="4382" w:type="dxa"/>
            <w:shd w:val="clear" w:color="auto" w:fill="auto"/>
          </w:tcPr>
          <w:p w14:paraId="3EF67564" w14:textId="77777777" w:rsidR="008429C5" w:rsidRPr="00DA63B2" w:rsidRDefault="008429C5" w:rsidP="008429C5">
            <w:pPr>
              <w:widowControl/>
              <w:autoSpaceDE/>
              <w:autoSpaceDN/>
              <w:rPr>
                <w:sz w:val="20"/>
                <w:szCs w:val="20"/>
              </w:rPr>
            </w:pPr>
          </w:p>
        </w:tc>
      </w:tr>
      <w:tr w:rsidR="008429C5" w:rsidRPr="001C60E8" w14:paraId="5F9064D9" w14:textId="77777777" w:rsidTr="00391DDE">
        <w:trPr>
          <w:trHeight w:val="698"/>
        </w:trPr>
        <w:tc>
          <w:tcPr>
            <w:tcW w:w="2840" w:type="dxa"/>
            <w:tcBorders>
              <w:bottom w:val="single" w:sz="4" w:space="0" w:color="auto"/>
            </w:tcBorders>
          </w:tcPr>
          <w:p w14:paraId="5852415E" w14:textId="36F5F199" w:rsidR="00E11BBD" w:rsidRPr="00ED1B06" w:rsidRDefault="00E11BBD" w:rsidP="00E11BBD">
            <w:pPr>
              <w:rPr>
                <w:rFonts w:cs="Arial"/>
                <w:b/>
                <w:sz w:val="20"/>
                <w:szCs w:val="20"/>
              </w:rPr>
            </w:pPr>
            <w:r w:rsidRPr="00ED1B06">
              <w:rPr>
                <w:rFonts w:cs="Arial"/>
                <w:b/>
                <w:sz w:val="20"/>
                <w:szCs w:val="20"/>
              </w:rPr>
              <w:t>Cooking –</w:t>
            </w:r>
          </w:p>
          <w:p w14:paraId="212805F9" w14:textId="66A29740" w:rsidR="00E11BBD" w:rsidRPr="00ED1B06" w:rsidRDefault="00E11BBD" w:rsidP="00E11BBD">
            <w:pPr>
              <w:rPr>
                <w:rFonts w:cs="Arial"/>
                <w:sz w:val="20"/>
                <w:szCs w:val="20"/>
              </w:rPr>
            </w:pPr>
            <w:r w:rsidRPr="00ED1B06">
              <w:rPr>
                <w:rFonts w:cs="Arial"/>
                <w:sz w:val="20"/>
                <w:szCs w:val="20"/>
              </w:rPr>
              <w:t>hot surfaces</w:t>
            </w:r>
          </w:p>
          <w:p w14:paraId="1779F2E8" w14:textId="77777777" w:rsidR="00E11BBD" w:rsidRPr="00ED1B06" w:rsidRDefault="00E11BBD" w:rsidP="00E11BBD">
            <w:pPr>
              <w:rPr>
                <w:rFonts w:cs="Arial"/>
                <w:sz w:val="20"/>
                <w:szCs w:val="20"/>
              </w:rPr>
            </w:pPr>
            <w:r w:rsidRPr="00ED1B06">
              <w:rPr>
                <w:rFonts w:cs="Arial"/>
                <w:sz w:val="20"/>
                <w:szCs w:val="20"/>
              </w:rPr>
              <w:t>Hot liquids,</w:t>
            </w:r>
          </w:p>
          <w:p w14:paraId="72BC63EC" w14:textId="3C6872C4" w:rsidR="007E4EC2" w:rsidRPr="00ED1B06" w:rsidRDefault="00E11BBD" w:rsidP="00E11BBD">
            <w:pPr>
              <w:rPr>
                <w:rFonts w:cs="Arial"/>
                <w:sz w:val="20"/>
                <w:szCs w:val="20"/>
              </w:rPr>
            </w:pPr>
            <w:r w:rsidRPr="00ED1B06">
              <w:rPr>
                <w:rFonts w:cs="Arial"/>
                <w:sz w:val="20"/>
                <w:szCs w:val="20"/>
              </w:rPr>
              <w:t>Cooking fats</w:t>
            </w:r>
          </w:p>
          <w:p w14:paraId="016F2DB4" w14:textId="77777777" w:rsidR="007E4EC2" w:rsidRPr="00ED1B06" w:rsidRDefault="007E4EC2" w:rsidP="008429C5">
            <w:pPr>
              <w:rPr>
                <w:rFonts w:cs="Arial"/>
                <w:sz w:val="20"/>
                <w:szCs w:val="20"/>
              </w:rPr>
            </w:pPr>
          </w:p>
          <w:p w14:paraId="69A06679" w14:textId="60A326C7" w:rsidR="008429C5" w:rsidRPr="00ED1B06" w:rsidRDefault="00CF448B" w:rsidP="008429C5">
            <w:pPr>
              <w:rPr>
                <w:rFonts w:cs="Arial"/>
                <w:sz w:val="20"/>
                <w:szCs w:val="20"/>
              </w:rPr>
            </w:pPr>
            <w:r w:rsidRPr="00ED1B06">
              <w:rPr>
                <w:rFonts w:cs="Arial"/>
                <w:sz w:val="20"/>
                <w:szCs w:val="20"/>
              </w:rPr>
              <w:t>Risk of fire</w:t>
            </w:r>
          </w:p>
          <w:p w14:paraId="7EE0E28E" w14:textId="08873EAE" w:rsidR="008429C5" w:rsidRPr="00ED1B06" w:rsidRDefault="00CF448B" w:rsidP="00CF448B">
            <w:pPr>
              <w:widowControl/>
              <w:autoSpaceDE/>
              <w:autoSpaceDN/>
              <w:rPr>
                <w:b/>
                <w:sz w:val="20"/>
                <w:szCs w:val="20"/>
              </w:rPr>
            </w:pPr>
            <w:r w:rsidRPr="00ED1B06">
              <w:rPr>
                <w:rFonts w:cs="Arial"/>
                <w:sz w:val="20"/>
                <w:szCs w:val="20"/>
              </w:rPr>
              <w:t>Burns</w:t>
            </w:r>
          </w:p>
        </w:tc>
        <w:tc>
          <w:tcPr>
            <w:tcW w:w="1556" w:type="dxa"/>
          </w:tcPr>
          <w:p w14:paraId="65BC45F8" w14:textId="544E28F8" w:rsidR="00F047AC" w:rsidRPr="00ED1B06" w:rsidRDefault="00A03291" w:rsidP="00F047AC">
            <w:pPr>
              <w:widowControl/>
              <w:autoSpaceDE/>
              <w:autoSpaceDN/>
              <w:rPr>
                <w:sz w:val="20"/>
                <w:szCs w:val="20"/>
              </w:rPr>
            </w:pPr>
            <w:r w:rsidRPr="00ED1B06">
              <w:rPr>
                <w:sz w:val="20"/>
                <w:szCs w:val="20"/>
              </w:rPr>
              <w:t>Leaders</w:t>
            </w:r>
          </w:p>
          <w:p w14:paraId="14604C83" w14:textId="47091E89" w:rsidR="008429C5" w:rsidRPr="00ED1B06" w:rsidRDefault="008429C5" w:rsidP="00F047AC">
            <w:pPr>
              <w:rPr>
                <w:sz w:val="20"/>
                <w:szCs w:val="20"/>
              </w:rPr>
            </w:pPr>
          </w:p>
        </w:tc>
        <w:tc>
          <w:tcPr>
            <w:tcW w:w="6673" w:type="dxa"/>
          </w:tcPr>
          <w:p w14:paraId="1BEF1664" w14:textId="77777777" w:rsidR="00ED1B06" w:rsidRDefault="008429C5" w:rsidP="00C15FFF">
            <w:pPr>
              <w:rPr>
                <w:rFonts w:cs="Arial"/>
                <w:sz w:val="20"/>
                <w:szCs w:val="20"/>
              </w:rPr>
            </w:pPr>
            <w:r w:rsidRPr="00ED1B06">
              <w:rPr>
                <w:rFonts w:cs="Arial"/>
                <w:sz w:val="20"/>
                <w:szCs w:val="20"/>
              </w:rPr>
              <w:t>Mount cooking equipment on safe (non-wobbly) tables</w:t>
            </w:r>
            <w:r w:rsidR="003E707A" w:rsidRPr="00ED1B06">
              <w:rPr>
                <w:rFonts w:cs="Arial"/>
                <w:sz w:val="20"/>
                <w:szCs w:val="20"/>
              </w:rPr>
              <w:t xml:space="preserve"> outside kitchen door</w:t>
            </w:r>
            <w:r w:rsidR="007E4EC2" w:rsidRPr="00ED1B06">
              <w:rPr>
                <w:rFonts w:cs="Arial"/>
                <w:sz w:val="20"/>
                <w:szCs w:val="20"/>
              </w:rPr>
              <w:t xml:space="preserve">. </w:t>
            </w:r>
          </w:p>
          <w:p w14:paraId="0238E4BD" w14:textId="3E3ACE2C" w:rsidR="00C15FFF" w:rsidRPr="00ED1B06" w:rsidRDefault="007E4EC2" w:rsidP="00C15FFF">
            <w:pPr>
              <w:rPr>
                <w:rFonts w:cs="Arial"/>
                <w:sz w:val="20"/>
                <w:szCs w:val="20"/>
              </w:rPr>
            </w:pPr>
            <w:r w:rsidRPr="00ED1B06">
              <w:rPr>
                <w:rFonts w:cs="Arial"/>
                <w:sz w:val="20"/>
                <w:szCs w:val="20"/>
              </w:rPr>
              <w:t xml:space="preserve">Fire blanket and fire extinguisher </w:t>
            </w:r>
            <w:r w:rsidR="003E707A" w:rsidRPr="00ED1B06">
              <w:rPr>
                <w:rFonts w:cs="Arial"/>
                <w:sz w:val="20"/>
                <w:szCs w:val="20"/>
              </w:rPr>
              <w:t>nearby</w:t>
            </w:r>
            <w:r w:rsidR="00C15FFF" w:rsidRPr="00ED1B06">
              <w:rPr>
                <w:rFonts w:cs="Arial"/>
                <w:sz w:val="20"/>
                <w:szCs w:val="20"/>
              </w:rPr>
              <w:t xml:space="preserve">.  </w:t>
            </w:r>
          </w:p>
          <w:p w14:paraId="31847E33" w14:textId="77777777" w:rsidR="00B96E10" w:rsidRDefault="003E707A" w:rsidP="008429C5">
            <w:pPr>
              <w:rPr>
                <w:rFonts w:cs="Arial"/>
                <w:sz w:val="20"/>
                <w:szCs w:val="20"/>
              </w:rPr>
            </w:pPr>
            <w:r w:rsidRPr="00ED1B06">
              <w:rPr>
                <w:rFonts w:cs="Arial"/>
                <w:sz w:val="20"/>
                <w:szCs w:val="20"/>
              </w:rPr>
              <w:t>K</w:t>
            </w:r>
            <w:r w:rsidR="00045365" w:rsidRPr="00ED1B06">
              <w:rPr>
                <w:rFonts w:cs="Arial"/>
                <w:sz w:val="20"/>
                <w:szCs w:val="20"/>
              </w:rPr>
              <w:t>eep cooking</w:t>
            </w:r>
            <w:r w:rsidR="00FC4690" w:rsidRPr="00ED1B06">
              <w:rPr>
                <w:rFonts w:cs="Arial"/>
                <w:sz w:val="20"/>
                <w:szCs w:val="20"/>
              </w:rPr>
              <w:t xml:space="preserve"> area clear of</w:t>
            </w:r>
            <w:r w:rsidR="008429C5" w:rsidRPr="00ED1B06">
              <w:rPr>
                <w:rFonts w:cs="Arial"/>
                <w:sz w:val="20"/>
                <w:szCs w:val="20"/>
              </w:rPr>
              <w:t xml:space="preserve"> obstructions</w:t>
            </w:r>
            <w:r w:rsidR="00FC4690" w:rsidRPr="00ED1B06">
              <w:rPr>
                <w:rFonts w:cs="Arial"/>
                <w:sz w:val="20"/>
                <w:szCs w:val="20"/>
              </w:rPr>
              <w:t xml:space="preserve"> and </w:t>
            </w:r>
            <w:r w:rsidR="00876BBE" w:rsidRPr="00ED1B06">
              <w:rPr>
                <w:rFonts w:cs="Arial"/>
                <w:sz w:val="20"/>
                <w:szCs w:val="20"/>
              </w:rPr>
              <w:t>young people</w:t>
            </w:r>
            <w:r w:rsidRPr="00ED1B06">
              <w:rPr>
                <w:rFonts w:cs="Arial"/>
                <w:sz w:val="20"/>
                <w:szCs w:val="20"/>
              </w:rPr>
              <w:t>.</w:t>
            </w:r>
            <w:r w:rsidR="007F28AC" w:rsidRPr="00ED1B06">
              <w:rPr>
                <w:rFonts w:cs="Arial"/>
                <w:sz w:val="20"/>
                <w:szCs w:val="20"/>
              </w:rPr>
              <w:t xml:space="preserve">  </w:t>
            </w:r>
          </w:p>
          <w:p w14:paraId="06290C79" w14:textId="42EA3681" w:rsidR="008429C5" w:rsidRPr="00ED1B06" w:rsidRDefault="007F28AC" w:rsidP="008429C5">
            <w:pPr>
              <w:rPr>
                <w:rFonts w:cs="Arial"/>
                <w:sz w:val="20"/>
                <w:szCs w:val="20"/>
              </w:rPr>
            </w:pPr>
            <w:r w:rsidRPr="00ED1B06">
              <w:rPr>
                <w:rFonts w:cs="Arial"/>
                <w:sz w:val="20"/>
                <w:szCs w:val="20"/>
              </w:rPr>
              <w:t>Pack away as soon as practicable.</w:t>
            </w:r>
          </w:p>
          <w:p w14:paraId="4D63F8DC" w14:textId="0605C1F9" w:rsidR="008429C5" w:rsidRPr="00ED1B06" w:rsidRDefault="008429C5">
            <w:pPr>
              <w:rPr>
                <w:sz w:val="20"/>
                <w:szCs w:val="20"/>
              </w:rPr>
            </w:pPr>
            <w:r w:rsidRPr="00ED1B06">
              <w:rPr>
                <w:rFonts w:cs="Arial"/>
                <w:sz w:val="20"/>
                <w:szCs w:val="20"/>
              </w:rPr>
              <w:t xml:space="preserve">First aid kit in </w:t>
            </w:r>
            <w:r w:rsidR="003E707A" w:rsidRPr="00ED1B06">
              <w:rPr>
                <w:rFonts w:cs="Arial"/>
                <w:sz w:val="20"/>
                <w:szCs w:val="20"/>
              </w:rPr>
              <w:t>hut</w:t>
            </w:r>
            <w:r w:rsidRPr="00ED1B06">
              <w:rPr>
                <w:rFonts w:cs="Arial"/>
                <w:sz w:val="20"/>
                <w:szCs w:val="20"/>
              </w:rPr>
              <w:t xml:space="preserve"> –call First Aid </w:t>
            </w:r>
            <w:r w:rsidR="007E4EC2" w:rsidRPr="00ED1B06">
              <w:rPr>
                <w:rFonts w:cs="Arial"/>
                <w:sz w:val="20"/>
                <w:szCs w:val="20"/>
              </w:rPr>
              <w:t xml:space="preserve">leader </w:t>
            </w:r>
            <w:r w:rsidRPr="00ED1B06">
              <w:rPr>
                <w:rFonts w:cs="Arial"/>
                <w:sz w:val="20"/>
                <w:szCs w:val="20"/>
              </w:rPr>
              <w:t>if required.</w:t>
            </w:r>
          </w:p>
        </w:tc>
        <w:tc>
          <w:tcPr>
            <w:tcW w:w="4382" w:type="dxa"/>
            <w:shd w:val="clear" w:color="auto" w:fill="auto"/>
          </w:tcPr>
          <w:p w14:paraId="0F4EDD67" w14:textId="77777777" w:rsidR="008429C5" w:rsidRPr="00DA63B2" w:rsidRDefault="008429C5" w:rsidP="008429C5">
            <w:pPr>
              <w:widowControl/>
              <w:autoSpaceDE/>
              <w:autoSpaceDN/>
              <w:rPr>
                <w:sz w:val="20"/>
                <w:szCs w:val="20"/>
              </w:rPr>
            </w:pPr>
          </w:p>
        </w:tc>
      </w:tr>
      <w:tr w:rsidR="0014608D" w:rsidRPr="001C60E8" w14:paraId="55000651" w14:textId="77777777" w:rsidTr="000D3460">
        <w:trPr>
          <w:trHeight w:val="698"/>
        </w:trPr>
        <w:tc>
          <w:tcPr>
            <w:tcW w:w="2840" w:type="dxa"/>
            <w:shd w:val="clear" w:color="auto" w:fill="auto"/>
          </w:tcPr>
          <w:p w14:paraId="056BF10F" w14:textId="40ADF9ED" w:rsidR="0014608D" w:rsidRPr="00ED1B06" w:rsidRDefault="0014608D" w:rsidP="009B7A96">
            <w:pPr>
              <w:widowControl/>
              <w:autoSpaceDE/>
              <w:autoSpaceDN/>
              <w:rPr>
                <w:sz w:val="20"/>
                <w:szCs w:val="20"/>
              </w:rPr>
            </w:pPr>
            <w:r w:rsidRPr="00ED1B06">
              <w:rPr>
                <w:b/>
                <w:sz w:val="20"/>
                <w:szCs w:val="20"/>
              </w:rPr>
              <w:t xml:space="preserve">Behaviour </w:t>
            </w:r>
            <w:r w:rsidRPr="00ED1B06">
              <w:rPr>
                <w:sz w:val="20"/>
                <w:szCs w:val="20"/>
              </w:rPr>
              <w:t>–</w:t>
            </w:r>
            <w:r w:rsidR="00145FCE" w:rsidRPr="00ED1B06">
              <w:rPr>
                <w:sz w:val="20"/>
                <w:szCs w:val="20"/>
              </w:rPr>
              <w:t xml:space="preserve"> risk of</w:t>
            </w:r>
            <w:r w:rsidRPr="00ED1B06">
              <w:rPr>
                <w:sz w:val="20"/>
                <w:szCs w:val="20"/>
              </w:rPr>
              <w:t xml:space="preserve"> overexcitement</w:t>
            </w:r>
            <w:r w:rsidR="00145FCE" w:rsidRPr="00ED1B06">
              <w:rPr>
                <w:sz w:val="20"/>
                <w:szCs w:val="20"/>
              </w:rPr>
              <w:t xml:space="preserve">, </w:t>
            </w:r>
          </w:p>
        </w:tc>
        <w:tc>
          <w:tcPr>
            <w:tcW w:w="1556" w:type="dxa"/>
            <w:shd w:val="clear" w:color="auto" w:fill="auto"/>
          </w:tcPr>
          <w:p w14:paraId="190B870C" w14:textId="77777777" w:rsidR="0014608D" w:rsidRPr="00ED1B06" w:rsidRDefault="0014608D" w:rsidP="0014608D">
            <w:pPr>
              <w:rPr>
                <w:sz w:val="20"/>
                <w:szCs w:val="20"/>
              </w:rPr>
            </w:pPr>
            <w:r w:rsidRPr="00ED1B06">
              <w:rPr>
                <w:sz w:val="20"/>
                <w:szCs w:val="20"/>
              </w:rPr>
              <w:t>All present</w:t>
            </w:r>
          </w:p>
        </w:tc>
        <w:tc>
          <w:tcPr>
            <w:tcW w:w="6673" w:type="dxa"/>
            <w:shd w:val="clear" w:color="auto" w:fill="auto"/>
          </w:tcPr>
          <w:p w14:paraId="6A488C7B" w14:textId="065F2DCA" w:rsidR="0014608D" w:rsidRPr="00ED1B06" w:rsidRDefault="009B7A96" w:rsidP="0014608D">
            <w:pPr>
              <w:rPr>
                <w:sz w:val="20"/>
                <w:szCs w:val="20"/>
              </w:rPr>
            </w:pPr>
            <w:r w:rsidRPr="00ED1B06">
              <w:rPr>
                <w:sz w:val="20"/>
                <w:szCs w:val="20"/>
              </w:rPr>
              <w:t>F</w:t>
            </w:r>
            <w:r w:rsidR="00E524C2" w:rsidRPr="00ED1B06">
              <w:rPr>
                <w:sz w:val="20"/>
                <w:szCs w:val="20"/>
              </w:rPr>
              <w:t>ollow the s</w:t>
            </w:r>
            <w:r w:rsidR="0014608D" w:rsidRPr="00ED1B06">
              <w:rPr>
                <w:sz w:val="20"/>
                <w:szCs w:val="20"/>
              </w:rPr>
              <w:t xml:space="preserve">ection code of conduct </w:t>
            </w:r>
            <w:r w:rsidR="00E524C2" w:rsidRPr="00ED1B06">
              <w:rPr>
                <w:sz w:val="20"/>
                <w:szCs w:val="20"/>
              </w:rPr>
              <w:t>that</w:t>
            </w:r>
            <w:r w:rsidR="0014608D" w:rsidRPr="00ED1B06">
              <w:rPr>
                <w:sz w:val="20"/>
                <w:szCs w:val="20"/>
              </w:rPr>
              <w:t xml:space="preserve"> set</w:t>
            </w:r>
            <w:r w:rsidR="00E524C2" w:rsidRPr="00ED1B06">
              <w:rPr>
                <w:sz w:val="20"/>
                <w:szCs w:val="20"/>
              </w:rPr>
              <w:t>s</w:t>
            </w:r>
            <w:r w:rsidR="0014608D" w:rsidRPr="00ED1B06">
              <w:rPr>
                <w:sz w:val="20"/>
                <w:szCs w:val="20"/>
              </w:rPr>
              <w:t xml:space="preserve"> clear expectations of behaviour.</w:t>
            </w:r>
          </w:p>
          <w:p w14:paraId="0C6C437A" w14:textId="21CC311A" w:rsidR="009B7A96" w:rsidRPr="00ED1B06" w:rsidRDefault="009B7A96" w:rsidP="0014608D">
            <w:pPr>
              <w:rPr>
                <w:sz w:val="20"/>
                <w:szCs w:val="20"/>
              </w:rPr>
            </w:pPr>
            <w:r w:rsidRPr="00ED1B06">
              <w:rPr>
                <w:sz w:val="20"/>
                <w:szCs w:val="20"/>
              </w:rPr>
              <w:t>Leaders be aware</w:t>
            </w:r>
            <w:r w:rsidR="00B96E10">
              <w:rPr>
                <w:sz w:val="20"/>
                <w:szCs w:val="20"/>
              </w:rPr>
              <w:t>, monitor</w:t>
            </w:r>
            <w:r w:rsidRPr="00ED1B06">
              <w:rPr>
                <w:sz w:val="20"/>
                <w:szCs w:val="20"/>
              </w:rPr>
              <w:t xml:space="preserve"> and manage group behaviour</w:t>
            </w:r>
          </w:p>
          <w:p w14:paraId="7C424291" w14:textId="77777777" w:rsidR="0014608D" w:rsidRPr="00ED1B06" w:rsidRDefault="0014608D" w:rsidP="0014608D">
            <w:pPr>
              <w:rPr>
                <w:sz w:val="20"/>
                <w:szCs w:val="20"/>
              </w:rPr>
            </w:pPr>
          </w:p>
        </w:tc>
        <w:tc>
          <w:tcPr>
            <w:tcW w:w="4382" w:type="dxa"/>
            <w:shd w:val="clear" w:color="auto" w:fill="auto"/>
          </w:tcPr>
          <w:p w14:paraId="1500A67F" w14:textId="77777777" w:rsidR="0014608D" w:rsidRPr="00DA63B2" w:rsidRDefault="0014608D" w:rsidP="0014608D">
            <w:pPr>
              <w:widowControl/>
              <w:autoSpaceDE/>
              <w:autoSpaceDN/>
              <w:rPr>
                <w:sz w:val="20"/>
                <w:szCs w:val="20"/>
              </w:rPr>
            </w:pPr>
          </w:p>
        </w:tc>
      </w:tr>
      <w:tr w:rsidR="00BB6AFE" w:rsidRPr="001C60E8" w14:paraId="14ED9E64" w14:textId="77777777" w:rsidTr="000D3460">
        <w:trPr>
          <w:trHeight w:val="698"/>
        </w:trPr>
        <w:tc>
          <w:tcPr>
            <w:tcW w:w="2840" w:type="dxa"/>
            <w:shd w:val="clear" w:color="auto" w:fill="auto"/>
          </w:tcPr>
          <w:p w14:paraId="1F76998A" w14:textId="5D369817" w:rsidR="00BB6AFE" w:rsidRPr="00ED1B06" w:rsidRDefault="00D12DD7" w:rsidP="0014608D">
            <w:pPr>
              <w:widowControl/>
              <w:autoSpaceDE/>
              <w:autoSpaceDN/>
              <w:rPr>
                <w:b/>
                <w:sz w:val="20"/>
                <w:szCs w:val="20"/>
              </w:rPr>
            </w:pPr>
            <w:r w:rsidRPr="00ED1B06">
              <w:rPr>
                <w:b/>
                <w:sz w:val="20"/>
                <w:szCs w:val="20"/>
              </w:rPr>
              <w:t>Appropriate adults</w:t>
            </w:r>
            <w:r w:rsidR="00B30BD2" w:rsidRPr="00ED1B06">
              <w:rPr>
                <w:b/>
                <w:sz w:val="20"/>
                <w:szCs w:val="20"/>
              </w:rPr>
              <w:t xml:space="preserve"> – </w:t>
            </w:r>
          </w:p>
          <w:p w14:paraId="694E7919" w14:textId="743F06B1" w:rsidR="00B30BD2" w:rsidRPr="00ED1B06" w:rsidRDefault="00B30BD2" w:rsidP="0014608D">
            <w:pPr>
              <w:widowControl/>
              <w:autoSpaceDE/>
              <w:autoSpaceDN/>
              <w:rPr>
                <w:sz w:val="20"/>
                <w:szCs w:val="20"/>
              </w:rPr>
            </w:pPr>
            <w:r w:rsidRPr="00ED1B06">
              <w:rPr>
                <w:sz w:val="20"/>
                <w:szCs w:val="20"/>
              </w:rPr>
              <w:t>Injuries from poor management of camp, activities and facilities</w:t>
            </w:r>
          </w:p>
        </w:tc>
        <w:tc>
          <w:tcPr>
            <w:tcW w:w="1556" w:type="dxa"/>
            <w:shd w:val="clear" w:color="auto" w:fill="auto"/>
          </w:tcPr>
          <w:p w14:paraId="0288ADC5" w14:textId="1D3B33C7" w:rsidR="00BB6AFE" w:rsidRPr="00ED1B06" w:rsidRDefault="00D12DD7" w:rsidP="0014608D">
            <w:pPr>
              <w:rPr>
                <w:sz w:val="20"/>
                <w:szCs w:val="20"/>
              </w:rPr>
            </w:pPr>
            <w:r w:rsidRPr="00ED1B06">
              <w:rPr>
                <w:sz w:val="20"/>
                <w:szCs w:val="20"/>
              </w:rPr>
              <w:t>All adults</w:t>
            </w:r>
          </w:p>
        </w:tc>
        <w:tc>
          <w:tcPr>
            <w:tcW w:w="6673" w:type="dxa"/>
            <w:shd w:val="clear" w:color="auto" w:fill="auto"/>
          </w:tcPr>
          <w:p w14:paraId="7F90A6D2" w14:textId="55BE14F3" w:rsidR="00BB6AFE" w:rsidRPr="00ED1B06" w:rsidRDefault="00EC559D" w:rsidP="00EC5991">
            <w:pPr>
              <w:rPr>
                <w:sz w:val="20"/>
                <w:szCs w:val="20"/>
              </w:rPr>
            </w:pPr>
            <w:r w:rsidRPr="00ED1B06">
              <w:rPr>
                <w:sz w:val="20"/>
                <w:szCs w:val="20"/>
              </w:rPr>
              <w:t>Always ensure leader present</w:t>
            </w:r>
            <w:r w:rsidR="00ED50D1" w:rsidRPr="00ED1B06">
              <w:rPr>
                <w:sz w:val="20"/>
                <w:szCs w:val="20"/>
              </w:rPr>
              <w:t xml:space="preserve"> whilst JOTA is running to </w:t>
            </w:r>
            <w:r w:rsidR="00332CAB" w:rsidRPr="00ED1B06">
              <w:rPr>
                <w:sz w:val="20"/>
                <w:szCs w:val="20"/>
              </w:rPr>
              <w:t xml:space="preserve">support young people and guest helpers to </w:t>
            </w:r>
            <w:r w:rsidR="00ED50D1" w:rsidRPr="00ED1B06">
              <w:rPr>
                <w:sz w:val="20"/>
                <w:szCs w:val="20"/>
              </w:rPr>
              <w:t>comply with safeguarding guidance</w:t>
            </w:r>
            <w:r w:rsidR="00D12DD7" w:rsidRPr="00ED1B06">
              <w:rPr>
                <w:sz w:val="20"/>
                <w:szCs w:val="20"/>
              </w:rPr>
              <w:t>.</w:t>
            </w:r>
          </w:p>
          <w:p w14:paraId="5C2E92E5" w14:textId="77777777" w:rsidR="00332CAB" w:rsidRPr="00ED1B06" w:rsidRDefault="00332CAB" w:rsidP="00EC5991">
            <w:pPr>
              <w:rPr>
                <w:sz w:val="20"/>
                <w:szCs w:val="20"/>
              </w:rPr>
            </w:pPr>
          </w:p>
          <w:p w14:paraId="7836996C" w14:textId="210F1F40" w:rsidR="00332CAB" w:rsidRPr="00ED1B06" w:rsidRDefault="00332CAB" w:rsidP="00EC5991">
            <w:pPr>
              <w:rPr>
                <w:sz w:val="20"/>
                <w:szCs w:val="20"/>
              </w:rPr>
            </w:pPr>
            <w:r w:rsidRPr="00ED1B06">
              <w:rPr>
                <w:sz w:val="20"/>
                <w:szCs w:val="20"/>
              </w:rPr>
              <w:t>Supply and explain yellow card to helpers from radio society.</w:t>
            </w:r>
          </w:p>
          <w:p w14:paraId="507F1171" w14:textId="3D742E1D" w:rsidR="00B161C6" w:rsidRPr="00ED1B06" w:rsidRDefault="008F2B2A" w:rsidP="00FA3ED0">
            <w:pPr>
              <w:rPr>
                <w:sz w:val="20"/>
                <w:szCs w:val="20"/>
              </w:rPr>
            </w:pPr>
            <w:r w:rsidRPr="00ED1B06">
              <w:rPr>
                <w:sz w:val="20"/>
                <w:szCs w:val="20"/>
              </w:rPr>
              <w:t xml:space="preserve"> </w:t>
            </w:r>
          </w:p>
        </w:tc>
        <w:tc>
          <w:tcPr>
            <w:tcW w:w="4382" w:type="dxa"/>
            <w:shd w:val="clear" w:color="auto" w:fill="auto"/>
          </w:tcPr>
          <w:p w14:paraId="35CD02B5" w14:textId="77777777" w:rsidR="00BB6AFE" w:rsidRPr="00DA63B2" w:rsidRDefault="00BB6AFE" w:rsidP="0014608D">
            <w:pPr>
              <w:widowControl/>
              <w:autoSpaceDE/>
              <w:autoSpaceDN/>
              <w:rPr>
                <w:sz w:val="20"/>
                <w:szCs w:val="20"/>
              </w:rPr>
            </w:pPr>
          </w:p>
        </w:tc>
      </w:tr>
      <w:tr w:rsidR="0014608D" w:rsidRPr="001C60E8" w14:paraId="77DD115B" w14:textId="77777777" w:rsidTr="000D3460">
        <w:trPr>
          <w:trHeight w:val="676"/>
        </w:trPr>
        <w:tc>
          <w:tcPr>
            <w:tcW w:w="2840" w:type="dxa"/>
            <w:shd w:val="clear" w:color="auto" w:fill="auto"/>
          </w:tcPr>
          <w:p w14:paraId="01BD15C3" w14:textId="154F4A03" w:rsidR="0014608D" w:rsidRPr="00ED1B06" w:rsidRDefault="00CF1DBF" w:rsidP="0014608D">
            <w:pPr>
              <w:widowControl/>
              <w:autoSpaceDE/>
              <w:autoSpaceDN/>
              <w:rPr>
                <w:b/>
                <w:sz w:val="20"/>
                <w:szCs w:val="20"/>
              </w:rPr>
            </w:pPr>
            <w:r w:rsidRPr="00ED1B06">
              <w:rPr>
                <w:b/>
                <w:sz w:val="20"/>
                <w:szCs w:val="20"/>
              </w:rPr>
              <w:t xml:space="preserve">Incidents – </w:t>
            </w:r>
          </w:p>
          <w:p w14:paraId="7CFF2365" w14:textId="39848DD5" w:rsidR="00CF1DBF" w:rsidRPr="00ED1B06" w:rsidRDefault="009F20AE" w:rsidP="009F20AE">
            <w:pPr>
              <w:widowControl/>
              <w:autoSpaceDE/>
              <w:autoSpaceDN/>
              <w:rPr>
                <w:sz w:val="20"/>
                <w:szCs w:val="20"/>
              </w:rPr>
            </w:pPr>
            <w:r w:rsidRPr="00ED1B06">
              <w:rPr>
                <w:sz w:val="20"/>
                <w:szCs w:val="20"/>
              </w:rPr>
              <w:t xml:space="preserve">Risk of prolonged/increased injuries from lack of </w:t>
            </w:r>
            <w:r w:rsidR="00CF1DBF" w:rsidRPr="00ED1B06">
              <w:rPr>
                <w:sz w:val="20"/>
                <w:szCs w:val="20"/>
              </w:rPr>
              <w:t>manag</w:t>
            </w:r>
            <w:r w:rsidRPr="00ED1B06">
              <w:rPr>
                <w:sz w:val="20"/>
                <w:szCs w:val="20"/>
              </w:rPr>
              <w:t>ement</w:t>
            </w:r>
          </w:p>
        </w:tc>
        <w:tc>
          <w:tcPr>
            <w:tcW w:w="1556" w:type="dxa"/>
            <w:shd w:val="clear" w:color="auto" w:fill="auto"/>
          </w:tcPr>
          <w:p w14:paraId="62FDCEF4" w14:textId="118A7758" w:rsidR="0014608D" w:rsidRPr="00ED1B06" w:rsidRDefault="0014608D" w:rsidP="0014608D">
            <w:pPr>
              <w:rPr>
                <w:sz w:val="20"/>
                <w:szCs w:val="20"/>
              </w:rPr>
            </w:pPr>
          </w:p>
        </w:tc>
        <w:tc>
          <w:tcPr>
            <w:tcW w:w="6673" w:type="dxa"/>
            <w:shd w:val="clear" w:color="auto" w:fill="auto"/>
          </w:tcPr>
          <w:p w14:paraId="464ED3F1" w14:textId="77777777" w:rsidR="00CF1DBF" w:rsidRPr="00ED1B06" w:rsidRDefault="00CF1DBF" w:rsidP="00CF1DBF">
            <w:pPr>
              <w:rPr>
                <w:sz w:val="20"/>
                <w:szCs w:val="20"/>
              </w:rPr>
            </w:pPr>
            <w:r w:rsidRPr="00ED1B06">
              <w:rPr>
                <w:sz w:val="20"/>
                <w:szCs w:val="20"/>
              </w:rPr>
              <w:t>Suitable first aid cover is in place.</w:t>
            </w:r>
          </w:p>
          <w:p w14:paraId="1BA93AEF" w14:textId="5E443245" w:rsidR="008F2B2A" w:rsidRPr="00ED1B06" w:rsidRDefault="008F2B2A" w:rsidP="00CF1DBF">
            <w:pPr>
              <w:rPr>
                <w:sz w:val="20"/>
                <w:szCs w:val="20"/>
              </w:rPr>
            </w:pPr>
            <w:r w:rsidRPr="00ED1B06">
              <w:rPr>
                <w:sz w:val="20"/>
                <w:szCs w:val="20"/>
              </w:rPr>
              <w:t>Details of emergency department of hospital and local doctors.</w:t>
            </w:r>
          </w:p>
          <w:p w14:paraId="1E1886C0" w14:textId="77777777" w:rsidR="006F00CD" w:rsidRPr="00ED1B06" w:rsidRDefault="006F00CD" w:rsidP="0014608D">
            <w:pPr>
              <w:rPr>
                <w:sz w:val="20"/>
                <w:szCs w:val="20"/>
              </w:rPr>
            </w:pPr>
            <w:r w:rsidRPr="00ED1B06">
              <w:rPr>
                <w:sz w:val="20"/>
                <w:szCs w:val="20"/>
              </w:rPr>
              <w:t>Ensure robust InTouch process is in place</w:t>
            </w:r>
          </w:p>
          <w:p w14:paraId="3DF94AD2" w14:textId="48238147" w:rsidR="00E66A1F" w:rsidRPr="00ED1B06" w:rsidRDefault="00E66A1F" w:rsidP="0014608D">
            <w:pPr>
              <w:rPr>
                <w:color w:val="FF0000"/>
                <w:sz w:val="20"/>
                <w:szCs w:val="20"/>
              </w:rPr>
            </w:pPr>
          </w:p>
        </w:tc>
        <w:tc>
          <w:tcPr>
            <w:tcW w:w="4382" w:type="dxa"/>
            <w:shd w:val="clear" w:color="auto" w:fill="auto"/>
          </w:tcPr>
          <w:p w14:paraId="1FB82E83" w14:textId="3EE1F10B" w:rsidR="0014608D" w:rsidRPr="00DA63B2" w:rsidRDefault="0014608D" w:rsidP="0014608D">
            <w:pPr>
              <w:widowControl/>
              <w:autoSpaceDE/>
              <w:autoSpaceDN/>
              <w:rPr>
                <w:sz w:val="20"/>
                <w:szCs w:val="20"/>
              </w:rPr>
            </w:pPr>
          </w:p>
        </w:tc>
      </w:tr>
      <w:tr w:rsidR="00952FB5" w:rsidRPr="001C60E8" w14:paraId="5D431E26" w14:textId="77777777" w:rsidTr="001915B3">
        <w:trPr>
          <w:trHeight w:val="676"/>
        </w:trPr>
        <w:tc>
          <w:tcPr>
            <w:tcW w:w="15451" w:type="dxa"/>
            <w:gridSpan w:val="4"/>
            <w:shd w:val="clear" w:color="auto" w:fill="auto"/>
          </w:tcPr>
          <w:p w14:paraId="0BEF35EA" w14:textId="77777777" w:rsidR="00F661D1" w:rsidRDefault="00F661D1" w:rsidP="00F661D1">
            <w:pPr>
              <w:widowControl/>
              <w:autoSpaceDE/>
              <w:autoSpaceDN/>
              <w:rPr>
                <w:b/>
                <w:color w:val="7030A0"/>
                <w:sz w:val="20"/>
                <w:szCs w:val="20"/>
              </w:rPr>
            </w:pPr>
            <w:r w:rsidRPr="00040ECD">
              <w:rPr>
                <w:b/>
                <w:color w:val="7030A0"/>
                <w:sz w:val="20"/>
                <w:szCs w:val="20"/>
              </w:rPr>
              <w:t>What other Hazards arising do you need to consider?</w:t>
            </w:r>
          </w:p>
          <w:p w14:paraId="72F415E4" w14:textId="77777777" w:rsidR="00F661D1" w:rsidRPr="00DE67C6" w:rsidRDefault="00F661D1" w:rsidP="00F661D1">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14:paraId="18F8BB66" w14:textId="77777777" w:rsidR="00F661D1" w:rsidRDefault="00F661D1" w:rsidP="00F661D1">
            <w:pPr>
              <w:widowControl/>
              <w:autoSpaceDE/>
              <w:autoSpaceDN/>
              <w:rPr>
                <w:color w:val="FF0000"/>
                <w:sz w:val="20"/>
                <w:szCs w:val="20"/>
              </w:rPr>
            </w:pPr>
            <w:r w:rsidRPr="00F80AFE">
              <w:rPr>
                <w:color w:val="FF0000"/>
                <w:sz w:val="20"/>
                <w:szCs w:val="20"/>
              </w:rPr>
              <w:lastRenderedPageBreak/>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14:paraId="1939FD5E" w14:textId="77777777" w:rsidR="00F661D1" w:rsidRPr="00040ECD" w:rsidRDefault="00F661D1" w:rsidP="00F661D1">
            <w:pPr>
              <w:rPr>
                <w:sz w:val="20"/>
                <w:szCs w:val="20"/>
              </w:rPr>
            </w:pPr>
            <w:r>
              <w:rPr>
                <w:sz w:val="20"/>
                <w:szCs w:val="20"/>
              </w:rPr>
              <w:t xml:space="preserve">Check </w:t>
            </w:r>
            <w:hyperlink r:id="rId8" w:history="1">
              <w:r>
                <w:rPr>
                  <w:rStyle w:val="Hyperlink"/>
                  <w:sz w:val="20"/>
                  <w:szCs w:val="20"/>
                </w:rPr>
                <w:t>Activities A-Z</w:t>
              </w:r>
            </w:hyperlink>
            <w:r>
              <w:rPr>
                <w:sz w:val="20"/>
                <w:szCs w:val="20"/>
              </w:rPr>
              <w:t xml:space="preserve"> to see if any need Permits or qualifications to run them.</w:t>
            </w:r>
          </w:p>
          <w:p w14:paraId="60B9B34C" w14:textId="77777777" w:rsidR="00F661D1" w:rsidRDefault="00F661D1" w:rsidP="00F661D1">
            <w:pPr>
              <w:widowControl/>
              <w:autoSpaceDE/>
              <w:autoSpaceDN/>
              <w:rPr>
                <w:sz w:val="20"/>
                <w:szCs w:val="20"/>
              </w:rPr>
            </w:pPr>
            <w:r>
              <w:rPr>
                <w:sz w:val="20"/>
                <w:szCs w:val="20"/>
              </w:rPr>
              <w:t xml:space="preserve">There are </w:t>
            </w:r>
            <w:hyperlink r:id="rId9" w:history="1">
              <w:r>
                <w:rPr>
                  <w:rStyle w:val="Hyperlink"/>
                </w:rPr>
                <w:t xml:space="preserve">Example risk assessments </w:t>
              </w:r>
            </w:hyperlink>
            <w:r>
              <w:rPr>
                <w:sz w:val="20"/>
                <w:szCs w:val="20"/>
              </w:rPr>
              <w:t xml:space="preserve"> to use as a starting point</w:t>
            </w:r>
          </w:p>
          <w:p w14:paraId="7ACE73F3" w14:textId="5E4B4A7A" w:rsidR="00952FB5" w:rsidRPr="00DA63B2" w:rsidRDefault="00F661D1" w:rsidP="00F661D1">
            <w:pPr>
              <w:widowControl/>
              <w:autoSpaceDE/>
              <w:autoSpaceDN/>
              <w:rPr>
                <w:sz w:val="20"/>
                <w:szCs w:val="20"/>
              </w:rPr>
            </w:pPr>
            <w:r w:rsidRPr="00F80AFE">
              <w:rPr>
                <w:sz w:val="20"/>
                <w:szCs w:val="20"/>
              </w:rPr>
              <w:t xml:space="preserve">Don‘t forget, as part of your programme planning, you should have contingency activities in </w:t>
            </w:r>
            <w:r>
              <w:rPr>
                <w:sz w:val="20"/>
                <w:szCs w:val="20"/>
              </w:rPr>
              <w:t>reserve just in case you can’</w:t>
            </w:r>
            <w:r w:rsidRPr="00F80AFE">
              <w:rPr>
                <w:sz w:val="20"/>
                <w:szCs w:val="20"/>
              </w:rPr>
              <w:t xml:space="preserve">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sectPr w:rsidR="008349D7" w:rsidSect="006B0710">
      <w:headerReference w:type="default" r:id="rId10"/>
      <w:footerReference w:type="default" r:id="rId11"/>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5F07CB" w14:textId="77777777" w:rsidR="001A7A26" w:rsidRDefault="001A7A26">
      <w:r>
        <w:separator/>
      </w:r>
    </w:p>
  </w:endnote>
  <w:endnote w:type="continuationSeparator" w:id="0">
    <w:p w14:paraId="60C448F7" w14:textId="77777777" w:rsidR="001A7A26" w:rsidRDefault="001A7A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B9BFC9C6-33B7-4EC5-8681-B9FC1C623A24}"/>
    <w:embedBold r:id="rId2" w:fontKey="{CA9A9F5B-DA1E-4C2B-A856-F52BB6F42029}"/>
    <w:embedItalic r:id="rId3" w:fontKey="{6628BFB6-C1BC-468E-BADB-4F373B3DBA91}"/>
  </w:font>
  <w:font w:name="NunitoSans-Light">
    <w:altName w:val="Times New Roman"/>
    <w:panose1 w:val="00000000000000000000"/>
    <w:charset w:val="00"/>
    <w:family w:val="roman"/>
    <w:notTrueType/>
    <w:pitch w:val="default"/>
  </w:font>
  <w:font w:name="Nunito Sans Black">
    <w:panose1 w:val="00000A00000000000000"/>
    <w:charset w:val="00"/>
    <w:family w:val="auto"/>
    <w:pitch w:val="variable"/>
    <w:sig w:usb0="20000007" w:usb1="00000001" w:usb2="00000000" w:usb3="00000000" w:csb0="00000193" w:csb1="00000000"/>
    <w:embedRegular r:id="rId4" w:fontKey="{32CD205C-EAA0-4C67-9B0B-0D222648D224}"/>
    <w:embedBold r:id="rId5" w:fontKey="{A5691DE5-F11C-4B6A-8FCE-AF20F369873F}"/>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A9EDD39F-7CBE-4E3D-BBD9-C8F4EA5578C1}"/>
  </w:font>
  <w:font w:name="Nunito Light">
    <w:altName w:val="Courier New"/>
    <w:charset w:val="00"/>
    <w:family w:val="auto"/>
    <w:pitch w:val="variable"/>
    <w:sig w:usb0="A00002FF" w:usb1="5000204B" w:usb2="00000000" w:usb3="00000000" w:csb0="00000197" w:csb1="00000000"/>
    <w:embedRegular r:id="rId7" w:fontKey="{8D146189-F291-4A17-8433-C2D82B508E1A}"/>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5808C37B-45AF-4D46-A19F-FB2879CD86C4}"/>
  </w:font>
  <w:font w:name="Calibri">
    <w:panose1 w:val="020F0502020204030204"/>
    <w:charset w:val="00"/>
    <w:family w:val="swiss"/>
    <w:pitch w:val="variable"/>
    <w:sig w:usb0="E4002EFF" w:usb1="C000247B" w:usb2="00000009" w:usb3="00000000" w:csb0="000001FF" w:csb1="00000000"/>
    <w:embedRegular r:id="rId9" w:fontKey="{032084A7-989E-4DAD-8952-35523CF09B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097525BB" w:rsidR="00465843" w:rsidRPr="0066293D" w:rsidRDefault="006D3CFA" w:rsidP="0066293D">
    <w:pPr>
      <w:rPr>
        <w:sz w:val="20"/>
        <w:szCs w:val="20"/>
      </w:rPr>
    </w:pPr>
    <w:r>
      <w:rPr>
        <w:sz w:val="20"/>
        <w:szCs w:val="20"/>
      </w:rPr>
      <w:t>1</w:t>
    </w:r>
    <w:r w:rsidRPr="006D3CFA">
      <w:rPr>
        <w:sz w:val="20"/>
        <w:szCs w:val="20"/>
        <w:vertAlign w:val="superscript"/>
      </w:rPr>
      <w:t>st</w:t>
    </w:r>
    <w:r>
      <w:rPr>
        <w:sz w:val="20"/>
        <w:szCs w:val="20"/>
      </w:rPr>
      <w:t xml:space="preserve"> Anytown Scout Group – </w:t>
    </w:r>
    <w:r w:rsidR="006A50A3">
      <w:rPr>
        <w:sz w:val="20"/>
        <w:szCs w:val="20"/>
      </w:rPr>
      <w:t>Running JOTA activity at HQ</w:t>
    </w:r>
    <w:r>
      <w:rPr>
        <w:sz w:val="20"/>
        <w:szCs w:val="20"/>
      </w:rPr>
      <w:t xml:space="preserve"> </w:t>
    </w:r>
    <w:r w:rsidR="00332CAB">
      <w:rPr>
        <w:sz w:val="20"/>
        <w:szCs w:val="20"/>
      </w:rPr>
      <w:t>–</w:t>
    </w:r>
    <w:r w:rsidR="00C23A39">
      <w:rPr>
        <w:sz w:val="20"/>
        <w:szCs w:val="20"/>
      </w:rPr>
      <w:t xml:space="preserve"> </w:t>
    </w:r>
    <w:r w:rsidR="00B96E10">
      <w:rPr>
        <w:sz w:val="20"/>
        <w:szCs w:val="20"/>
      </w:rPr>
      <w:t>April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37358" w14:textId="77777777" w:rsidR="001A7A26" w:rsidRDefault="001A7A26">
      <w:r>
        <w:separator/>
      </w:r>
    </w:p>
  </w:footnote>
  <w:footnote w:type="continuationSeparator" w:id="0">
    <w:p w14:paraId="703FBE00" w14:textId="77777777" w:rsidR="001A7A26" w:rsidRDefault="001A7A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3B42D354" w:rsidR="008349D7" w:rsidRPr="008349D7" w:rsidRDefault="008349D7" w:rsidP="008349D7">
    <w:pPr>
      <w:pStyle w:val="Heading4"/>
    </w:pPr>
    <w:r>
      <w:t xml:space="preserve">Risk </w:t>
    </w:r>
    <w:r w:rsidR="00A907C7">
      <w:t>assessment</w:t>
    </w:r>
    <w:r w:rsidR="00575177">
      <w:t xml:space="preserve"> – </w:t>
    </w:r>
    <w:r w:rsidR="006A50A3">
      <w:t>Running JOTA activity at HQ</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8727AD1"/>
    <w:multiLevelType w:val="hybridMultilevel"/>
    <w:tmpl w:val="52A4E2A2"/>
    <w:lvl w:ilvl="0" w:tplc="C5EC6B1A">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B10695"/>
    <w:multiLevelType w:val="hybridMultilevel"/>
    <w:tmpl w:val="5D3C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1"/>
  </w:num>
  <w:num w:numId="4">
    <w:abstractNumId w:val="18"/>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4"/>
  </w:num>
  <w:num w:numId="18">
    <w:abstractNumId w:val="17"/>
  </w:num>
  <w:num w:numId="19">
    <w:abstractNumId w:val="38"/>
  </w:num>
  <w:num w:numId="20">
    <w:abstractNumId w:val="35"/>
  </w:num>
  <w:num w:numId="21">
    <w:abstractNumId w:val="39"/>
  </w:num>
  <w:num w:numId="22">
    <w:abstractNumId w:val="33"/>
  </w:num>
  <w:num w:numId="23">
    <w:abstractNumId w:val="15"/>
  </w:num>
  <w:num w:numId="24">
    <w:abstractNumId w:val="16"/>
  </w:num>
  <w:num w:numId="25">
    <w:abstractNumId w:val="29"/>
  </w:num>
  <w:num w:numId="26">
    <w:abstractNumId w:val="23"/>
  </w:num>
  <w:num w:numId="27">
    <w:abstractNumId w:val="11"/>
  </w:num>
  <w:num w:numId="28">
    <w:abstractNumId w:val="19"/>
  </w:num>
  <w:num w:numId="29">
    <w:abstractNumId w:val="25"/>
  </w:num>
  <w:num w:numId="30">
    <w:abstractNumId w:val="34"/>
  </w:num>
  <w:num w:numId="31">
    <w:abstractNumId w:val="37"/>
  </w:num>
  <w:num w:numId="32">
    <w:abstractNumId w:val="36"/>
  </w:num>
  <w:num w:numId="33">
    <w:abstractNumId w:val="22"/>
  </w:num>
  <w:num w:numId="34">
    <w:abstractNumId w:val="26"/>
  </w:num>
  <w:num w:numId="35">
    <w:abstractNumId w:val="12"/>
  </w:num>
  <w:num w:numId="36">
    <w:abstractNumId w:val="13"/>
  </w:num>
  <w:num w:numId="37">
    <w:abstractNumId w:val="10"/>
  </w:num>
  <w:num w:numId="38">
    <w:abstractNumId w:val="21"/>
  </w:num>
  <w:num w:numId="39">
    <w:abstractNumId w:val="32"/>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2E0B"/>
    <w:rsid w:val="000056B8"/>
    <w:rsid w:val="00006A76"/>
    <w:rsid w:val="000072E3"/>
    <w:rsid w:val="000201B4"/>
    <w:rsid w:val="00023CFB"/>
    <w:rsid w:val="000262D7"/>
    <w:rsid w:val="00027CDD"/>
    <w:rsid w:val="00031277"/>
    <w:rsid w:val="00034967"/>
    <w:rsid w:val="00045365"/>
    <w:rsid w:val="00062407"/>
    <w:rsid w:val="00064B38"/>
    <w:rsid w:val="000702F6"/>
    <w:rsid w:val="00081C6A"/>
    <w:rsid w:val="00086CC5"/>
    <w:rsid w:val="0009099A"/>
    <w:rsid w:val="0009213D"/>
    <w:rsid w:val="000A48F6"/>
    <w:rsid w:val="000C398A"/>
    <w:rsid w:val="000D1535"/>
    <w:rsid w:val="000D3460"/>
    <w:rsid w:val="000D5A10"/>
    <w:rsid w:val="000D62CF"/>
    <w:rsid w:val="000E1649"/>
    <w:rsid w:val="00102EA0"/>
    <w:rsid w:val="001327A0"/>
    <w:rsid w:val="00134916"/>
    <w:rsid w:val="00145FCE"/>
    <w:rsid w:val="0014608D"/>
    <w:rsid w:val="00165FC8"/>
    <w:rsid w:val="00166993"/>
    <w:rsid w:val="00174709"/>
    <w:rsid w:val="001A7A26"/>
    <w:rsid w:val="001B5264"/>
    <w:rsid w:val="001B69B6"/>
    <w:rsid w:val="001B6D1F"/>
    <w:rsid w:val="001C51EE"/>
    <w:rsid w:val="001C5578"/>
    <w:rsid w:val="001C60E8"/>
    <w:rsid w:val="001D2A32"/>
    <w:rsid w:val="001E059D"/>
    <w:rsid w:val="001F02DE"/>
    <w:rsid w:val="00201A76"/>
    <w:rsid w:val="0022209E"/>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E559B"/>
    <w:rsid w:val="002E7B1E"/>
    <w:rsid w:val="003043AE"/>
    <w:rsid w:val="0031006A"/>
    <w:rsid w:val="00313BA5"/>
    <w:rsid w:val="0031790E"/>
    <w:rsid w:val="003226C3"/>
    <w:rsid w:val="00332CAB"/>
    <w:rsid w:val="0033757F"/>
    <w:rsid w:val="0034438D"/>
    <w:rsid w:val="003449D0"/>
    <w:rsid w:val="003550EE"/>
    <w:rsid w:val="003602DB"/>
    <w:rsid w:val="0036051E"/>
    <w:rsid w:val="003624F2"/>
    <w:rsid w:val="00370A7E"/>
    <w:rsid w:val="003741E1"/>
    <w:rsid w:val="00383932"/>
    <w:rsid w:val="00391DDE"/>
    <w:rsid w:val="003942C9"/>
    <w:rsid w:val="003B4982"/>
    <w:rsid w:val="003C11FB"/>
    <w:rsid w:val="003C1889"/>
    <w:rsid w:val="003C336D"/>
    <w:rsid w:val="003C50D9"/>
    <w:rsid w:val="003E0A04"/>
    <w:rsid w:val="003E707A"/>
    <w:rsid w:val="00406854"/>
    <w:rsid w:val="00407415"/>
    <w:rsid w:val="00407A72"/>
    <w:rsid w:val="00421FE7"/>
    <w:rsid w:val="00433940"/>
    <w:rsid w:val="00434543"/>
    <w:rsid w:val="004367FB"/>
    <w:rsid w:val="004426A4"/>
    <w:rsid w:val="004650EF"/>
    <w:rsid w:val="00465843"/>
    <w:rsid w:val="00467139"/>
    <w:rsid w:val="0047668F"/>
    <w:rsid w:val="00481F72"/>
    <w:rsid w:val="00483BA1"/>
    <w:rsid w:val="004900C8"/>
    <w:rsid w:val="00490E11"/>
    <w:rsid w:val="004A4D8A"/>
    <w:rsid w:val="004B7331"/>
    <w:rsid w:val="004C0BB8"/>
    <w:rsid w:val="004C3884"/>
    <w:rsid w:val="004C6902"/>
    <w:rsid w:val="004D715B"/>
    <w:rsid w:val="004E1C74"/>
    <w:rsid w:val="004E31E2"/>
    <w:rsid w:val="004E37CB"/>
    <w:rsid w:val="004E768C"/>
    <w:rsid w:val="004F13BA"/>
    <w:rsid w:val="00504283"/>
    <w:rsid w:val="005043C0"/>
    <w:rsid w:val="005118C5"/>
    <w:rsid w:val="0052300B"/>
    <w:rsid w:val="00526CDC"/>
    <w:rsid w:val="00537D6B"/>
    <w:rsid w:val="00551736"/>
    <w:rsid w:val="00560CFE"/>
    <w:rsid w:val="00561937"/>
    <w:rsid w:val="00575177"/>
    <w:rsid w:val="00584D83"/>
    <w:rsid w:val="00585876"/>
    <w:rsid w:val="00591F70"/>
    <w:rsid w:val="005A0067"/>
    <w:rsid w:val="005C0CFD"/>
    <w:rsid w:val="005C0DF6"/>
    <w:rsid w:val="005C37BD"/>
    <w:rsid w:val="005C3B4F"/>
    <w:rsid w:val="005C4EE1"/>
    <w:rsid w:val="005C6E78"/>
    <w:rsid w:val="005E5C2E"/>
    <w:rsid w:val="0060387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729E"/>
    <w:rsid w:val="006A50A3"/>
    <w:rsid w:val="006B0710"/>
    <w:rsid w:val="006B2FFC"/>
    <w:rsid w:val="006C4103"/>
    <w:rsid w:val="006D3CFA"/>
    <w:rsid w:val="006E0AE3"/>
    <w:rsid w:val="006E4079"/>
    <w:rsid w:val="006E5E62"/>
    <w:rsid w:val="006E7401"/>
    <w:rsid w:val="006E797F"/>
    <w:rsid w:val="006F00CD"/>
    <w:rsid w:val="006F025D"/>
    <w:rsid w:val="006F5D9A"/>
    <w:rsid w:val="006F7096"/>
    <w:rsid w:val="0071703B"/>
    <w:rsid w:val="00721886"/>
    <w:rsid w:val="00727452"/>
    <w:rsid w:val="00727784"/>
    <w:rsid w:val="007306C6"/>
    <w:rsid w:val="007372AF"/>
    <w:rsid w:val="007427DF"/>
    <w:rsid w:val="0074749C"/>
    <w:rsid w:val="00756C1A"/>
    <w:rsid w:val="007571A7"/>
    <w:rsid w:val="00780BD2"/>
    <w:rsid w:val="00781101"/>
    <w:rsid w:val="00781757"/>
    <w:rsid w:val="007A49B1"/>
    <w:rsid w:val="007B3068"/>
    <w:rsid w:val="007B6BE0"/>
    <w:rsid w:val="007C25D3"/>
    <w:rsid w:val="007D59DA"/>
    <w:rsid w:val="007E4EC2"/>
    <w:rsid w:val="007E58C6"/>
    <w:rsid w:val="007E75E9"/>
    <w:rsid w:val="007F28AC"/>
    <w:rsid w:val="00814A8E"/>
    <w:rsid w:val="00815AE9"/>
    <w:rsid w:val="0083156C"/>
    <w:rsid w:val="008349D7"/>
    <w:rsid w:val="00835F1D"/>
    <w:rsid w:val="008402C3"/>
    <w:rsid w:val="008429C5"/>
    <w:rsid w:val="00844F5B"/>
    <w:rsid w:val="0084623F"/>
    <w:rsid w:val="008473D8"/>
    <w:rsid w:val="0085714B"/>
    <w:rsid w:val="00857B10"/>
    <w:rsid w:val="00870DCA"/>
    <w:rsid w:val="00871E31"/>
    <w:rsid w:val="00876BBE"/>
    <w:rsid w:val="00882543"/>
    <w:rsid w:val="00893C6F"/>
    <w:rsid w:val="0089425D"/>
    <w:rsid w:val="00897FE0"/>
    <w:rsid w:val="008A3608"/>
    <w:rsid w:val="008A3A8F"/>
    <w:rsid w:val="008B4228"/>
    <w:rsid w:val="008B437A"/>
    <w:rsid w:val="008C0FBF"/>
    <w:rsid w:val="008C6CCD"/>
    <w:rsid w:val="008E0738"/>
    <w:rsid w:val="008E1C47"/>
    <w:rsid w:val="008F2B2A"/>
    <w:rsid w:val="008F45A0"/>
    <w:rsid w:val="008F5881"/>
    <w:rsid w:val="00904B6F"/>
    <w:rsid w:val="0091226B"/>
    <w:rsid w:val="00912F7B"/>
    <w:rsid w:val="0092003B"/>
    <w:rsid w:val="00925682"/>
    <w:rsid w:val="0092652A"/>
    <w:rsid w:val="009357AE"/>
    <w:rsid w:val="009365F8"/>
    <w:rsid w:val="00940728"/>
    <w:rsid w:val="009432A4"/>
    <w:rsid w:val="00950FCF"/>
    <w:rsid w:val="00952FB5"/>
    <w:rsid w:val="00957684"/>
    <w:rsid w:val="00966CA4"/>
    <w:rsid w:val="00972810"/>
    <w:rsid w:val="00976098"/>
    <w:rsid w:val="009815A7"/>
    <w:rsid w:val="00986207"/>
    <w:rsid w:val="00992CB2"/>
    <w:rsid w:val="00993843"/>
    <w:rsid w:val="009A48B5"/>
    <w:rsid w:val="009B7A96"/>
    <w:rsid w:val="009C3A19"/>
    <w:rsid w:val="009C3CC6"/>
    <w:rsid w:val="009C41BB"/>
    <w:rsid w:val="009C4CAA"/>
    <w:rsid w:val="009D1CC2"/>
    <w:rsid w:val="009D2EE2"/>
    <w:rsid w:val="009D3D6F"/>
    <w:rsid w:val="009E2E36"/>
    <w:rsid w:val="009F20AE"/>
    <w:rsid w:val="009F4294"/>
    <w:rsid w:val="00A03291"/>
    <w:rsid w:val="00A17A3E"/>
    <w:rsid w:val="00A30463"/>
    <w:rsid w:val="00A5180C"/>
    <w:rsid w:val="00A56BF0"/>
    <w:rsid w:val="00A907C7"/>
    <w:rsid w:val="00A94D85"/>
    <w:rsid w:val="00AA114F"/>
    <w:rsid w:val="00AA4694"/>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49AE"/>
    <w:rsid w:val="00B36CCF"/>
    <w:rsid w:val="00B370D3"/>
    <w:rsid w:val="00B414F4"/>
    <w:rsid w:val="00B461AD"/>
    <w:rsid w:val="00B51FB0"/>
    <w:rsid w:val="00B81BA4"/>
    <w:rsid w:val="00B87751"/>
    <w:rsid w:val="00B91396"/>
    <w:rsid w:val="00B95CCA"/>
    <w:rsid w:val="00B96E10"/>
    <w:rsid w:val="00BA23FD"/>
    <w:rsid w:val="00BA5D43"/>
    <w:rsid w:val="00BB6AFE"/>
    <w:rsid w:val="00BD428E"/>
    <w:rsid w:val="00BD70F5"/>
    <w:rsid w:val="00BE750C"/>
    <w:rsid w:val="00BE7B9C"/>
    <w:rsid w:val="00BF0229"/>
    <w:rsid w:val="00BF04FF"/>
    <w:rsid w:val="00BF7AEF"/>
    <w:rsid w:val="00C01AF5"/>
    <w:rsid w:val="00C10E3A"/>
    <w:rsid w:val="00C15FFF"/>
    <w:rsid w:val="00C23A39"/>
    <w:rsid w:val="00C3705F"/>
    <w:rsid w:val="00C42A70"/>
    <w:rsid w:val="00C432B5"/>
    <w:rsid w:val="00C43F0A"/>
    <w:rsid w:val="00C46720"/>
    <w:rsid w:val="00C517A0"/>
    <w:rsid w:val="00C629E3"/>
    <w:rsid w:val="00C76899"/>
    <w:rsid w:val="00C810F1"/>
    <w:rsid w:val="00C94106"/>
    <w:rsid w:val="00C96203"/>
    <w:rsid w:val="00CA178F"/>
    <w:rsid w:val="00CA38D8"/>
    <w:rsid w:val="00CA4061"/>
    <w:rsid w:val="00CB79E5"/>
    <w:rsid w:val="00CC1B7E"/>
    <w:rsid w:val="00CD04D1"/>
    <w:rsid w:val="00CD57BB"/>
    <w:rsid w:val="00CE188D"/>
    <w:rsid w:val="00CE4424"/>
    <w:rsid w:val="00CF1DBF"/>
    <w:rsid w:val="00CF448B"/>
    <w:rsid w:val="00CF7E52"/>
    <w:rsid w:val="00D04DAD"/>
    <w:rsid w:val="00D12DD7"/>
    <w:rsid w:val="00D174F2"/>
    <w:rsid w:val="00D217F6"/>
    <w:rsid w:val="00D2509E"/>
    <w:rsid w:val="00D3691B"/>
    <w:rsid w:val="00D416C7"/>
    <w:rsid w:val="00D75083"/>
    <w:rsid w:val="00D75E7C"/>
    <w:rsid w:val="00D769A4"/>
    <w:rsid w:val="00D832FC"/>
    <w:rsid w:val="00D83ACF"/>
    <w:rsid w:val="00D9530F"/>
    <w:rsid w:val="00D95E26"/>
    <w:rsid w:val="00DA5BE6"/>
    <w:rsid w:val="00DA63B2"/>
    <w:rsid w:val="00DB42DD"/>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A1FA8"/>
    <w:rsid w:val="00EA6EEF"/>
    <w:rsid w:val="00EB3D6F"/>
    <w:rsid w:val="00EC221A"/>
    <w:rsid w:val="00EC4AE7"/>
    <w:rsid w:val="00EC559D"/>
    <w:rsid w:val="00EC5991"/>
    <w:rsid w:val="00ED1B06"/>
    <w:rsid w:val="00ED50D1"/>
    <w:rsid w:val="00ED7486"/>
    <w:rsid w:val="00EF6D38"/>
    <w:rsid w:val="00F02BFB"/>
    <w:rsid w:val="00F047AC"/>
    <w:rsid w:val="00F176A8"/>
    <w:rsid w:val="00F26596"/>
    <w:rsid w:val="00F34350"/>
    <w:rsid w:val="00F37816"/>
    <w:rsid w:val="00F46F09"/>
    <w:rsid w:val="00F512A6"/>
    <w:rsid w:val="00F51AF6"/>
    <w:rsid w:val="00F56051"/>
    <w:rsid w:val="00F64801"/>
    <w:rsid w:val="00F65513"/>
    <w:rsid w:val="00F661D1"/>
    <w:rsid w:val="00F77854"/>
    <w:rsid w:val="00F909B6"/>
    <w:rsid w:val="00F91EC6"/>
    <w:rsid w:val="00FA3ED0"/>
    <w:rsid w:val="00FB228B"/>
    <w:rsid w:val="00FB3B35"/>
    <w:rsid w:val="00FB55A6"/>
    <w:rsid w:val="00FB58F5"/>
    <w:rsid w:val="00FC2793"/>
    <w:rsid w:val="00FC4690"/>
    <w:rsid w:val="00FD15CA"/>
    <w:rsid w:val="00FE0D04"/>
    <w:rsid w:val="00FE3BA9"/>
    <w:rsid w:val="00FE510B"/>
    <w:rsid w:val="00FF73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running-your-section/programme-guidance/general-activity-guidanc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outs.org.uk/volunteers/staying-safe-and-safeguarding/risk-assessments/example-risk-assessment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0F1697-C4FE-490A-93AD-E498944F6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706</Words>
  <Characters>4029</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2</cp:revision>
  <cp:lastPrinted>2021-04-26T10:10:00Z</cp:lastPrinted>
  <dcterms:created xsi:type="dcterms:W3CDTF">2023-04-27T14:39:00Z</dcterms:created>
  <dcterms:modified xsi:type="dcterms:W3CDTF">2023-04-27T14:39:00Z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