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482717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57B55EE0" w14:textId="49290FB9" w:rsidR="000D3460" w:rsidRDefault="000F3D2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Security in and around </w:t>
            </w:r>
            <w:r w:rsidR="00DA1DF9">
              <w:rPr>
                <w:b/>
                <w:sz w:val="20"/>
                <w:szCs w:val="20"/>
              </w:rPr>
              <w:t>Scout meeting place</w:t>
            </w:r>
          </w:p>
          <w:p w14:paraId="573F3C31" w14:textId="77777777" w:rsidR="001B739A" w:rsidRDefault="001B739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2545DAEE" w14:textId="71DF2A87" w:rsidR="001B739A" w:rsidRPr="007A49B1" w:rsidRDefault="001B739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49E95B3C" w:rsidR="000D3460" w:rsidRPr="007A49B1" w:rsidRDefault="00482BE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  <w:r w:rsidR="000F3D2C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0</w:t>
            </w:r>
            <w:r w:rsidR="00CB39CA">
              <w:rPr>
                <w:b/>
                <w:sz w:val="20"/>
                <w:szCs w:val="20"/>
              </w:rPr>
              <w:t>6</w:t>
            </w:r>
            <w:r w:rsidR="000F3D2C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1691A77A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0F3D2C">
              <w:rPr>
                <w:b/>
                <w:sz w:val="20"/>
                <w:szCs w:val="20"/>
              </w:rPr>
              <w:t xml:space="preserve">EXAMPLE </w:t>
            </w:r>
          </w:p>
        </w:tc>
      </w:tr>
      <w:tr w:rsidR="00482717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665A21E4" w:rsidR="000D3460" w:rsidRPr="007A49B1" w:rsidRDefault="00482BE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  <w:r w:rsidR="000F3D2C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0</w:t>
            </w:r>
            <w:r w:rsidR="00CB39CA">
              <w:rPr>
                <w:b/>
                <w:sz w:val="20"/>
                <w:szCs w:val="20"/>
              </w:rPr>
              <w:t>6</w:t>
            </w:r>
            <w:r w:rsidR="000F3D2C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2012"/>
        <w:gridCol w:w="6669"/>
        <w:gridCol w:w="4060"/>
      </w:tblGrid>
      <w:tr w:rsidR="00EB68BE" w:rsidRPr="008349D7" w14:paraId="2D941849" w14:textId="77777777" w:rsidTr="675B66B1">
        <w:trPr>
          <w:trHeight w:val="692"/>
        </w:trPr>
        <w:tc>
          <w:tcPr>
            <w:tcW w:w="271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2012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69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060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7203CB" w:rsidRPr="0071703B" w14:paraId="58169D1D" w14:textId="77777777" w:rsidTr="675B66B1">
        <w:trPr>
          <w:trHeight w:val="723"/>
        </w:trPr>
        <w:tc>
          <w:tcPr>
            <w:tcW w:w="15451" w:type="dxa"/>
            <w:gridSpan w:val="4"/>
          </w:tcPr>
          <w:p w14:paraId="103B8E3F" w14:textId="274125E4" w:rsidR="007203CB" w:rsidRPr="004F40C7" w:rsidRDefault="00DA1DF9" w:rsidP="000F3D2C">
            <w:pPr>
              <w:widowControl/>
              <w:autoSpaceDE/>
              <w:autoSpaceDN/>
              <w:rPr>
                <w:rFonts w:ascii="Nunito" w:hAnsi="Nunito"/>
                <w:i/>
                <w:color w:val="EE0000"/>
                <w:sz w:val="20"/>
                <w:szCs w:val="20"/>
              </w:rPr>
            </w:pP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C</w:t>
            </w:r>
            <w:r w:rsidR="007203CB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onsider and discuss this risk assessment with the team</w:t>
            </w:r>
            <w:r w:rsidR="001830B7">
              <w:rPr>
                <w:rFonts w:ascii="Nunito" w:hAnsi="Nunito"/>
                <w:i/>
                <w:color w:val="EE0000"/>
                <w:sz w:val="20"/>
                <w:szCs w:val="20"/>
              </w:rPr>
              <w:t>/s</w:t>
            </w:r>
            <w:r w:rsidR="007203CB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that use the premises. 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E</w:t>
            </w:r>
            <w:r w:rsidR="007203CB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veryone 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should</w:t>
            </w:r>
            <w:r w:rsidR="007203CB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confirm they are comfortable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</w:t>
            </w:r>
            <w:r w:rsidR="007203CB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and aware of the measures in place.</w:t>
            </w:r>
          </w:p>
          <w:p w14:paraId="6F2D339B" w14:textId="77777777" w:rsidR="007203CB" w:rsidRPr="004F40C7" w:rsidRDefault="007203CB" w:rsidP="000F3D2C">
            <w:pPr>
              <w:widowControl/>
              <w:autoSpaceDE/>
              <w:autoSpaceDN/>
              <w:rPr>
                <w:rFonts w:ascii="Nunito" w:hAnsi="Nunito"/>
                <w:i/>
                <w:color w:val="EE0000"/>
                <w:sz w:val="20"/>
                <w:szCs w:val="20"/>
              </w:rPr>
            </w:pPr>
          </w:p>
          <w:p w14:paraId="60D743E9" w14:textId="23F39795" w:rsidR="007203CB" w:rsidRPr="004F40C7" w:rsidRDefault="007203CB" w:rsidP="000F3D2C">
            <w:pPr>
              <w:widowControl/>
              <w:autoSpaceDE/>
              <w:autoSpaceDN/>
              <w:rPr>
                <w:rFonts w:ascii="Nunito" w:hAnsi="Nunito"/>
                <w:b/>
                <w:bCs/>
                <w:i/>
                <w:color w:val="EE0000"/>
                <w:sz w:val="20"/>
                <w:szCs w:val="20"/>
              </w:rPr>
            </w:pPr>
            <w:r w:rsidRPr="004F40C7">
              <w:rPr>
                <w:rFonts w:ascii="Nunito" w:hAnsi="Nunito"/>
                <w:b/>
                <w:bCs/>
                <w:i/>
                <w:color w:val="EE0000"/>
                <w:sz w:val="20"/>
                <w:szCs w:val="20"/>
              </w:rPr>
              <w:t xml:space="preserve">Remember Security should not compromise Safety. </w:t>
            </w:r>
          </w:p>
          <w:p w14:paraId="23693B4C" w14:textId="77777777" w:rsidR="007203CB" w:rsidRPr="004F40C7" w:rsidRDefault="007203CB" w:rsidP="000F3D2C">
            <w:pPr>
              <w:widowControl/>
              <w:autoSpaceDE/>
              <w:autoSpaceDN/>
              <w:rPr>
                <w:rFonts w:ascii="Nunito" w:hAnsi="Nunito"/>
                <w:i/>
                <w:color w:val="EE0000"/>
                <w:sz w:val="20"/>
                <w:szCs w:val="20"/>
              </w:rPr>
            </w:pPr>
          </w:p>
          <w:p w14:paraId="6C197A7A" w14:textId="0D415D27" w:rsidR="00DA1DF9" w:rsidRPr="004F40C7" w:rsidRDefault="00DA1DF9" w:rsidP="000F3D2C">
            <w:pPr>
              <w:widowControl/>
              <w:autoSpaceDE/>
              <w:autoSpaceDN/>
              <w:rPr>
                <w:rFonts w:ascii="Nunito" w:hAnsi="Nunito"/>
                <w:i/>
                <w:color w:val="EE0000"/>
                <w:sz w:val="20"/>
                <w:szCs w:val="20"/>
              </w:rPr>
            </w:pP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Protect UK, </w:t>
            </w:r>
            <w:r w:rsidR="00237F97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has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some free, useful learning to help understand</w:t>
            </w:r>
            <w:r w:rsidR="00237F97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this topic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.</w:t>
            </w:r>
            <w:r w:rsidR="00CC3F5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</w:t>
            </w:r>
            <w:r w:rsidR="004463DF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Carrying out </w:t>
            </w:r>
            <w:r w:rsidR="008C72FA">
              <w:rPr>
                <w:rFonts w:ascii="Nunito" w:hAnsi="Nunito"/>
                <w:i/>
                <w:color w:val="EE0000"/>
                <w:sz w:val="20"/>
                <w:szCs w:val="20"/>
              </w:rPr>
              <w:t>‘What</w:t>
            </w:r>
            <w:r w:rsidR="003B744F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if’ planning </w:t>
            </w:r>
            <w:r w:rsidR="00AF1D54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will </w:t>
            </w:r>
            <w:r w:rsidR="003B744F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promote discussions </w:t>
            </w:r>
            <w:r w:rsidR="004036AC">
              <w:rPr>
                <w:rFonts w:ascii="Nunito" w:hAnsi="Nunito"/>
                <w:i/>
                <w:color w:val="EE0000"/>
                <w:sz w:val="20"/>
                <w:szCs w:val="20"/>
              </w:rPr>
              <w:t>t</w:t>
            </w:r>
            <w:r w:rsidR="00123E0E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o consider viability </w:t>
            </w:r>
            <w:r w:rsidR="00891BF2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of plans </w:t>
            </w:r>
            <w:r w:rsidR="00123E0E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and </w:t>
            </w:r>
            <w:r w:rsidR="003B744F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can help deliver </w:t>
            </w:r>
            <w:r w:rsidR="004036AC">
              <w:rPr>
                <w:rFonts w:ascii="Nunito" w:hAnsi="Nunito"/>
                <w:i/>
                <w:color w:val="EE0000"/>
                <w:sz w:val="20"/>
                <w:szCs w:val="20"/>
              </w:rPr>
              <w:t>and embed information</w:t>
            </w:r>
          </w:p>
          <w:p w14:paraId="7CB1B935" w14:textId="0A6B147A" w:rsidR="007203CB" w:rsidRPr="002C0B57" w:rsidRDefault="007203CB" w:rsidP="002C0B5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rPr>
                <w:rFonts w:ascii="Nunito" w:hAnsi="Nunito"/>
                <w:i/>
                <w:color w:val="EE0000"/>
              </w:rPr>
            </w:pPr>
            <w:r w:rsidRPr="002C0B57">
              <w:rPr>
                <w:rFonts w:ascii="Nunito" w:hAnsi="Nunito"/>
                <w:i/>
                <w:color w:val="EE0000"/>
              </w:rPr>
              <w:t>Protect UK security e-learning training link:</w:t>
            </w:r>
            <w:r w:rsidRPr="002C0B57">
              <w:rPr>
                <w:rFonts w:ascii="Nunito" w:hAnsi="Nunito"/>
                <w:i/>
                <w:color w:val="4472C4" w:themeColor="accent5"/>
              </w:rPr>
              <w:t xml:space="preserve"> </w:t>
            </w:r>
            <w:hyperlink r:id="rId11" w:history="1">
              <w:r w:rsidR="003F7780" w:rsidRPr="003F7780">
                <w:rPr>
                  <w:rStyle w:val="Hyperlink"/>
                </w:rPr>
                <w:t xml:space="preserve">ACT Awareness E-Learning | </w:t>
              </w:r>
              <w:proofErr w:type="spellStart"/>
              <w:r w:rsidR="003F7780" w:rsidRPr="003F7780">
                <w:rPr>
                  <w:rStyle w:val="Hyperlink"/>
                </w:rPr>
                <w:t>ProtectUK</w:t>
              </w:r>
              <w:proofErr w:type="spellEnd"/>
            </w:hyperlink>
          </w:p>
          <w:p w14:paraId="29782B36" w14:textId="5D4754D3" w:rsidR="007203CB" w:rsidRPr="002C0B57" w:rsidRDefault="007203CB" w:rsidP="002C0B5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rPr>
                <w:rFonts w:ascii="Nunito" w:hAnsi="Nunito"/>
                <w:i/>
                <w:color w:val="EE0000"/>
              </w:rPr>
            </w:pPr>
            <w:r w:rsidRPr="002C0B57">
              <w:rPr>
                <w:rFonts w:ascii="Nunito" w:hAnsi="Nunito"/>
                <w:i/>
                <w:color w:val="EE0000"/>
              </w:rPr>
              <w:t xml:space="preserve">Interactive exercises: </w:t>
            </w:r>
            <w:hyperlink r:id="rId12" w:history="1">
              <w:r w:rsidR="007300E9" w:rsidRPr="00CC3F57">
                <w:rPr>
                  <w:rStyle w:val="Hyperlink"/>
                  <w:rFonts w:ascii="Nunito" w:hAnsi="Nunito"/>
                  <w:i/>
                </w:rPr>
                <w:t>https://www.protectuk.police.uk/actinabox</w:t>
              </w:r>
            </w:hyperlink>
            <w:r w:rsidR="007300E9" w:rsidRPr="002C0B57">
              <w:rPr>
                <w:rFonts w:ascii="Nunito" w:hAnsi="Nunito"/>
                <w:i/>
                <w:color w:val="4472C4" w:themeColor="accent5"/>
              </w:rPr>
              <w:t xml:space="preserve"> </w:t>
            </w:r>
          </w:p>
          <w:p w14:paraId="49993644" w14:textId="77777777" w:rsidR="00237F97" w:rsidRDefault="00237F97" w:rsidP="000F3D2C">
            <w:pPr>
              <w:widowControl/>
              <w:autoSpaceDE/>
              <w:autoSpaceDN/>
              <w:rPr>
                <w:rFonts w:ascii="Nunito" w:hAnsi="Nunito"/>
                <w:i/>
                <w:color w:val="EE0000"/>
                <w:sz w:val="20"/>
                <w:szCs w:val="20"/>
              </w:rPr>
            </w:pPr>
          </w:p>
          <w:p w14:paraId="327FE741" w14:textId="77777777" w:rsidR="00FC15F2" w:rsidRPr="004F40C7" w:rsidRDefault="00FC15F2" w:rsidP="000F3D2C">
            <w:pPr>
              <w:widowControl/>
              <w:autoSpaceDE/>
              <w:autoSpaceDN/>
              <w:rPr>
                <w:rFonts w:ascii="Nunito" w:hAnsi="Nunito"/>
                <w:i/>
                <w:color w:val="EE0000"/>
                <w:sz w:val="20"/>
                <w:szCs w:val="20"/>
              </w:rPr>
            </w:pPr>
          </w:p>
          <w:p w14:paraId="46196A7A" w14:textId="7F7C81FF" w:rsidR="00237F97" w:rsidRPr="000F3D2C" w:rsidRDefault="00237F97" w:rsidP="000F3D2C">
            <w:pPr>
              <w:widowControl/>
              <w:autoSpaceDE/>
              <w:autoSpaceDN/>
              <w:rPr>
                <w:rFonts w:ascii="Nunito" w:hAnsi="Nunito"/>
                <w:i/>
                <w:sz w:val="20"/>
                <w:szCs w:val="20"/>
              </w:rPr>
            </w:pP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The following hazards and controls are some examples of how this may be managed. Your circumstances will be unique to your</w:t>
            </w:r>
            <w:r w:rsidR="004A6E94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premises, your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</w:t>
            </w:r>
            <w:r w:rsidR="00A43919"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team</w:t>
            </w:r>
            <w:r w:rsidR="00A43919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and</w:t>
            </w:r>
            <w:r w:rsidR="00C577F5">
              <w:rPr>
                <w:rFonts w:ascii="Nunito" w:hAnsi="Nunito"/>
                <w:i/>
                <w:color w:val="EE0000"/>
                <w:sz w:val="20"/>
                <w:szCs w:val="20"/>
              </w:rPr>
              <w:t xml:space="preserve"> may be different for each section</w:t>
            </w:r>
            <w:r w:rsidRPr="004F40C7">
              <w:rPr>
                <w:rFonts w:ascii="Nunito" w:hAnsi="Nunito"/>
                <w:i/>
                <w:color w:val="EE0000"/>
                <w:sz w:val="20"/>
                <w:szCs w:val="20"/>
              </w:rPr>
              <w:t>.</w:t>
            </w:r>
          </w:p>
        </w:tc>
      </w:tr>
      <w:tr w:rsidR="00EB68BE" w:rsidRPr="0071703B" w14:paraId="70818E66" w14:textId="77777777" w:rsidTr="00462591">
        <w:trPr>
          <w:trHeight w:val="841"/>
        </w:trPr>
        <w:tc>
          <w:tcPr>
            <w:tcW w:w="2710" w:type="dxa"/>
          </w:tcPr>
          <w:p w14:paraId="1EE0CCC8" w14:textId="77777777" w:rsidR="00F11EEE" w:rsidRPr="00254FCD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00254FCD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Hazard</w:t>
            </w:r>
          </w:p>
          <w:p w14:paraId="3AF3F278" w14:textId="11F540FB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01983016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 xml:space="preserve">Unauthorised access to premises </w:t>
            </w:r>
          </w:p>
          <w:p w14:paraId="78DA25BC" w14:textId="77777777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18"/>
                <w:szCs w:val="18"/>
              </w:rPr>
            </w:pPr>
          </w:p>
          <w:p w14:paraId="228DF9BB" w14:textId="7F210E8F" w:rsidR="00F11EEE" w:rsidRPr="002C0B57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002C0B57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Risk</w:t>
            </w:r>
          </w:p>
          <w:p w14:paraId="139DAF90" w14:textId="13E9A937" w:rsidR="00F11EEE" w:rsidRDefault="003C25E2" w:rsidP="00F11EEE">
            <w:pPr>
              <w:widowControl/>
              <w:rPr>
                <w:rFonts w:ascii="Nunito" w:eastAsia="Nunito" w:hAnsi="Nunito" w:cs="Nunito"/>
                <w:color w:val="000000" w:themeColor="text1"/>
                <w:sz w:val="18"/>
                <w:szCs w:val="18"/>
              </w:rPr>
            </w:pPr>
            <w:r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I</w:t>
            </w:r>
            <w:r w:rsidR="00F11EEE"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ntruders getting into the premises with the intention of causing serious</w:t>
            </w:r>
            <w:r w:rsidR="00326FC6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 xml:space="preserve"> damage,</w:t>
            </w:r>
            <w:r w:rsidR="00F11EEE"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 xml:space="preserve"> harm or injuries</w:t>
            </w:r>
          </w:p>
        </w:tc>
        <w:tc>
          <w:tcPr>
            <w:tcW w:w="2012" w:type="dxa"/>
          </w:tcPr>
          <w:p w14:paraId="5D1B59A4" w14:textId="6A561515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i/>
                <w:sz w:val="20"/>
                <w:szCs w:val="20"/>
              </w:rPr>
            </w:pPr>
            <w:r>
              <w:rPr>
                <w:rFonts w:ascii="Nunito" w:hAnsi="Nunito"/>
                <w:i/>
                <w:sz w:val="20"/>
                <w:szCs w:val="20"/>
              </w:rPr>
              <w:t>Volunteers and young people</w:t>
            </w:r>
          </w:p>
        </w:tc>
        <w:tc>
          <w:tcPr>
            <w:tcW w:w="6669" w:type="dxa"/>
          </w:tcPr>
          <w:p w14:paraId="2756A66C" w14:textId="77777777" w:rsidR="00F11EEE" w:rsidRDefault="00F11EEE" w:rsidP="00F11EEE">
            <w:pPr>
              <w:rPr>
                <w:rFonts w:ascii="Nunito" w:hAnsi="Nunito"/>
                <w:sz w:val="20"/>
                <w:szCs w:val="20"/>
              </w:rPr>
            </w:pPr>
            <w:r>
              <w:rPr>
                <w:rFonts w:ascii="Nunito" w:hAnsi="Nunito"/>
                <w:sz w:val="20"/>
                <w:szCs w:val="20"/>
              </w:rPr>
              <w:t>Where needed:</w:t>
            </w:r>
          </w:p>
          <w:p w14:paraId="540E8FA1" w14:textId="6919E033" w:rsidR="71D7247F" w:rsidRPr="00462591" w:rsidRDefault="71D7247F" w:rsidP="00373697">
            <w:pPr>
              <w:pStyle w:val="ListParagraph"/>
              <w:numPr>
                <w:ilvl w:val="0"/>
                <w:numId w:val="45"/>
              </w:numPr>
            </w:pPr>
            <w:r w:rsidRPr="00462591">
              <w:t xml:space="preserve">A Perimeter </w:t>
            </w:r>
            <w:r w:rsidR="00CF0041" w:rsidRPr="00462591">
              <w:t>boundary</w:t>
            </w:r>
            <w:r w:rsidR="00CB5324" w:rsidRPr="00462591">
              <w:t xml:space="preserve"> </w:t>
            </w:r>
            <w:r w:rsidRPr="00462591">
              <w:t>(if location allows)</w:t>
            </w:r>
            <w:r w:rsidR="00CB5324" w:rsidRPr="00462591">
              <w:t xml:space="preserve"> e.g. fence, wall or hedge line</w:t>
            </w:r>
          </w:p>
          <w:p w14:paraId="18CAFA39" w14:textId="5C8E0E7F" w:rsidR="00F11EEE" w:rsidRPr="00462591" w:rsidRDefault="00F11EEE" w:rsidP="00373697">
            <w:pPr>
              <w:pStyle w:val="ListParagraph"/>
              <w:numPr>
                <w:ilvl w:val="0"/>
                <w:numId w:val="45"/>
              </w:numPr>
            </w:pPr>
            <w:r w:rsidRPr="00462591">
              <w:t xml:space="preserve">Well maintained and securable lockable gates or other securable barrier to prevent unauthorised access or egress </w:t>
            </w:r>
          </w:p>
          <w:p w14:paraId="60DFB1B5" w14:textId="27462FAD" w:rsidR="00240EB9" w:rsidRPr="00CB5324" w:rsidRDefault="00240EB9" w:rsidP="00373697">
            <w:pPr>
              <w:pStyle w:val="ListParagraph"/>
              <w:numPr>
                <w:ilvl w:val="0"/>
                <w:numId w:val="45"/>
              </w:numPr>
            </w:pPr>
            <w:r w:rsidRPr="00CB5324">
              <w:t xml:space="preserve">Clear procedures in place for </w:t>
            </w:r>
            <w:r w:rsidR="00C96F86">
              <w:t xml:space="preserve">the </w:t>
            </w:r>
            <w:r w:rsidRPr="00CB5324">
              <w:t>picking up members</w:t>
            </w:r>
            <w:r w:rsidR="00C96F86">
              <w:t xml:space="preserve"> after a session</w:t>
            </w:r>
            <w:r w:rsidRPr="00CB5324">
              <w:t xml:space="preserve"> </w:t>
            </w:r>
            <w:r w:rsidR="005B2B3B">
              <w:t>with a Leader in Charge of the process</w:t>
            </w:r>
          </w:p>
          <w:p w14:paraId="43D0BB38" w14:textId="1105EC3C" w:rsidR="00240EB9" w:rsidRPr="00462591" w:rsidRDefault="00CF0041" w:rsidP="00373697">
            <w:pPr>
              <w:pStyle w:val="ListParagraph"/>
              <w:numPr>
                <w:ilvl w:val="0"/>
                <w:numId w:val="45"/>
              </w:numPr>
            </w:pPr>
            <w:r w:rsidRPr="00462591">
              <w:t>I</w:t>
            </w:r>
            <w:r w:rsidR="00240EB9" w:rsidRPr="00462591">
              <w:t xml:space="preserve">f this procedure </w:t>
            </w:r>
            <w:r w:rsidR="00FD748B" w:rsidRPr="00462591">
              <w:t>needs</w:t>
            </w:r>
            <w:r w:rsidR="00240EB9" w:rsidRPr="00462591">
              <w:t xml:space="preserve"> to change, leaders are told in advance or the parent is called </w:t>
            </w:r>
          </w:p>
          <w:p w14:paraId="3B6FADBF" w14:textId="258494FE" w:rsidR="00F11EEE" w:rsidRPr="00462591" w:rsidRDefault="00240EB9" w:rsidP="00373697">
            <w:pPr>
              <w:pStyle w:val="ListParagraph"/>
              <w:numPr>
                <w:ilvl w:val="0"/>
                <w:numId w:val="45"/>
              </w:numPr>
            </w:pPr>
            <w:r w:rsidRPr="00462591">
              <w:t xml:space="preserve">If the adult is unknown to you make sure they have a unique </w:t>
            </w:r>
            <w:r w:rsidRPr="00462591">
              <w:lastRenderedPageBreak/>
              <w:t>password for the young person</w:t>
            </w:r>
            <w:r w:rsidR="009526B2" w:rsidRPr="00462591">
              <w:t>,</w:t>
            </w:r>
            <w:r w:rsidRPr="00462591">
              <w:t xml:space="preserve"> and the</w:t>
            </w:r>
            <w:r w:rsidR="009526B2" w:rsidRPr="00462591">
              <w:t xml:space="preserve"> young person </w:t>
            </w:r>
            <w:proofErr w:type="gramStart"/>
            <w:r w:rsidR="009526B2" w:rsidRPr="00462591">
              <w:t xml:space="preserve">is </w:t>
            </w:r>
            <w:r w:rsidRPr="00462591">
              <w:t xml:space="preserve"> familiar</w:t>
            </w:r>
            <w:proofErr w:type="gramEnd"/>
            <w:r w:rsidRPr="00462591">
              <w:t xml:space="preserve"> with the adults</w:t>
            </w:r>
          </w:p>
        </w:tc>
        <w:tc>
          <w:tcPr>
            <w:tcW w:w="4060" w:type="dxa"/>
          </w:tcPr>
          <w:p w14:paraId="2A7F4B89" w14:textId="1E8B043C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i/>
                <w:sz w:val="20"/>
                <w:szCs w:val="20"/>
              </w:rPr>
            </w:pPr>
          </w:p>
        </w:tc>
      </w:tr>
      <w:tr w:rsidR="00EB68BE" w:rsidRPr="0071703B" w14:paraId="6CBE06DA" w14:textId="77777777" w:rsidTr="675B66B1">
        <w:trPr>
          <w:trHeight w:val="723"/>
        </w:trPr>
        <w:tc>
          <w:tcPr>
            <w:tcW w:w="2710" w:type="dxa"/>
          </w:tcPr>
          <w:p w14:paraId="6684092C" w14:textId="4DB005DD" w:rsidR="0019019D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Hazard</w:t>
            </w:r>
          </w:p>
          <w:p w14:paraId="6859AEF5" w14:textId="77777777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4203DE79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 xml:space="preserve">Poor lighting in outdoor areas </w:t>
            </w:r>
          </w:p>
          <w:p w14:paraId="5DC8EBB4" w14:textId="77777777" w:rsidR="00E7378B" w:rsidRDefault="00E7378B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</w:p>
          <w:p w14:paraId="0A382877" w14:textId="77777777" w:rsidR="00F11EEE" w:rsidRPr="002C0B57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002C0B57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Risk</w:t>
            </w:r>
          </w:p>
          <w:p w14:paraId="180E78B2" w14:textId="0F4885B6" w:rsidR="00F11EEE" w:rsidRDefault="003C25E2" w:rsidP="00F11EEE">
            <w:pPr>
              <w:widowControl/>
              <w:rPr>
                <w:rFonts w:ascii="Nunito" w:eastAsia="Nunito" w:hAnsi="Nunito" w:cs="Nunito"/>
                <w:color w:val="000000" w:themeColor="text1"/>
                <w:sz w:val="18"/>
                <w:szCs w:val="18"/>
              </w:rPr>
            </w:pPr>
            <w:r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M</w:t>
            </w:r>
            <w:r w:rsidR="00F11EEE"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 xml:space="preserve">ore time for intruders to look around the property without being detected </w:t>
            </w:r>
          </w:p>
        </w:tc>
        <w:tc>
          <w:tcPr>
            <w:tcW w:w="2012" w:type="dxa"/>
          </w:tcPr>
          <w:p w14:paraId="14048060" w14:textId="0491A480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i/>
                <w:sz w:val="20"/>
                <w:szCs w:val="20"/>
              </w:rPr>
            </w:pPr>
            <w:r>
              <w:rPr>
                <w:rFonts w:ascii="Nunito" w:hAnsi="Nunito"/>
                <w:i/>
                <w:sz w:val="20"/>
                <w:szCs w:val="20"/>
              </w:rPr>
              <w:t>Volunteers and young people</w:t>
            </w:r>
          </w:p>
        </w:tc>
        <w:tc>
          <w:tcPr>
            <w:tcW w:w="6669" w:type="dxa"/>
          </w:tcPr>
          <w:p w14:paraId="512F4CB8" w14:textId="3166E706" w:rsidR="00F11EEE" w:rsidRDefault="00F11EEE" w:rsidP="00373697">
            <w:pPr>
              <w:pStyle w:val="ListParagraph"/>
              <w:numPr>
                <w:ilvl w:val="0"/>
                <w:numId w:val="37"/>
              </w:numPr>
              <w:ind w:left="274" w:hanging="141"/>
              <w:rPr>
                <w:rFonts w:ascii="Nunito" w:hAnsi="Nunito"/>
              </w:rPr>
            </w:pPr>
            <w:r w:rsidRPr="00F64124">
              <w:rPr>
                <w:rFonts w:ascii="Nunito" w:hAnsi="Nunito"/>
              </w:rPr>
              <w:t>Install and maintain adequate outdoor lighting (entrances, paths, car parks)</w:t>
            </w:r>
          </w:p>
          <w:p w14:paraId="0BBD9F0C" w14:textId="714C40D9" w:rsidR="00F11EEE" w:rsidRPr="00F64124" w:rsidRDefault="00F11EEE" w:rsidP="00373697">
            <w:pPr>
              <w:pStyle w:val="ListParagraph"/>
              <w:numPr>
                <w:ilvl w:val="0"/>
                <w:numId w:val="37"/>
              </w:numPr>
              <w:ind w:left="274" w:hanging="141"/>
              <w:rPr>
                <w:rFonts w:ascii="Nunito" w:hAnsi="Nunito"/>
              </w:rPr>
            </w:pPr>
            <w:r w:rsidRPr="00F64124">
              <w:rPr>
                <w:rFonts w:ascii="Nunito" w:hAnsi="Nunito"/>
              </w:rPr>
              <w:t>Motion-activated lights</w:t>
            </w:r>
          </w:p>
        </w:tc>
        <w:tc>
          <w:tcPr>
            <w:tcW w:w="4060" w:type="dxa"/>
          </w:tcPr>
          <w:p w14:paraId="048B3D5F" w14:textId="77777777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i/>
                <w:sz w:val="20"/>
                <w:szCs w:val="20"/>
              </w:rPr>
            </w:pPr>
          </w:p>
        </w:tc>
      </w:tr>
      <w:tr w:rsidR="00EB68BE" w:rsidRPr="001C60E8" w14:paraId="62AFAFAD" w14:textId="77777777" w:rsidTr="675B66B1">
        <w:trPr>
          <w:trHeight w:val="737"/>
        </w:trPr>
        <w:tc>
          <w:tcPr>
            <w:tcW w:w="2710" w:type="dxa"/>
          </w:tcPr>
          <w:p w14:paraId="7416FE35" w14:textId="77777777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Hazard</w:t>
            </w:r>
          </w:p>
          <w:p w14:paraId="2DFC2917" w14:textId="37CE9AA7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7717F3D3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 xml:space="preserve">ontrol </w:t>
            </w:r>
            <w:r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of</w:t>
            </w:r>
            <w:r w:rsidRPr="7717F3D3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 xml:space="preserve"> entrances or exits</w:t>
            </w:r>
          </w:p>
          <w:p w14:paraId="55EED831" w14:textId="77777777" w:rsidR="0019019D" w:rsidRDefault="0019019D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</w:p>
          <w:p w14:paraId="1E44843C" w14:textId="77777777" w:rsidR="00F11EEE" w:rsidRPr="002C0B57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002C0B57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Risk</w:t>
            </w:r>
          </w:p>
          <w:p w14:paraId="06DD07A1" w14:textId="1560BE5E" w:rsidR="00F11EEE" w:rsidRDefault="0019019D" w:rsidP="00F11EEE">
            <w:pPr>
              <w:widowControl/>
              <w:rPr>
                <w:rFonts w:ascii="Nunito" w:eastAsia="Nunito" w:hAnsi="Nunito" w:cs="Nunito"/>
                <w:color w:val="000000" w:themeColor="text1"/>
                <w:sz w:val="18"/>
                <w:szCs w:val="18"/>
              </w:rPr>
            </w:pPr>
            <w:r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I</w:t>
            </w:r>
            <w:r w:rsidR="00F11EEE"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 xml:space="preserve">ntruders gaining access to the premises </w:t>
            </w:r>
          </w:p>
        </w:tc>
        <w:tc>
          <w:tcPr>
            <w:tcW w:w="2012" w:type="dxa"/>
          </w:tcPr>
          <w:p w14:paraId="62854550" w14:textId="28EF2738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  <w:r>
              <w:rPr>
                <w:rFonts w:ascii="Nunito" w:hAnsi="Nunito"/>
                <w:i/>
                <w:sz w:val="20"/>
                <w:szCs w:val="20"/>
              </w:rPr>
              <w:t>Volunteers and young people</w:t>
            </w:r>
          </w:p>
        </w:tc>
        <w:tc>
          <w:tcPr>
            <w:tcW w:w="6669" w:type="dxa"/>
          </w:tcPr>
          <w:p w14:paraId="143FC8AF" w14:textId="43A6A865" w:rsidR="00F11EEE" w:rsidRDefault="008530CC" w:rsidP="0037369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ind w:left="274" w:hanging="141"/>
              <w:rPr>
                <w:rFonts w:ascii="Nunito" w:eastAsia="Times New Roman" w:hAnsi="Nunito" w:cs="Segoe UI"/>
              </w:rPr>
            </w:pPr>
            <w:r>
              <w:rPr>
                <w:rFonts w:ascii="Nunito" w:eastAsia="Times New Roman" w:hAnsi="Nunito" w:cs="Segoe UI"/>
              </w:rPr>
              <w:t>Secure</w:t>
            </w:r>
            <w:r w:rsidR="00F11EEE" w:rsidRPr="00CC53AE">
              <w:rPr>
                <w:rFonts w:ascii="Nunito" w:eastAsia="Times New Roman" w:hAnsi="Nunito" w:cs="Segoe UI"/>
              </w:rPr>
              <w:t xml:space="preserve"> entrances when the building is in use </w:t>
            </w:r>
          </w:p>
          <w:p w14:paraId="20E50DD0" w14:textId="6888D569" w:rsidR="00F11EEE" w:rsidRDefault="00F369FE" w:rsidP="0037369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ind w:left="274" w:hanging="141"/>
              <w:rPr>
                <w:rFonts w:ascii="Nunito" w:eastAsia="Times New Roman" w:hAnsi="Nunito" w:cs="Segoe UI"/>
              </w:rPr>
            </w:pPr>
            <w:r>
              <w:rPr>
                <w:rFonts w:ascii="Nunito" w:eastAsia="Times New Roman" w:hAnsi="Nunito" w:cs="Segoe UI"/>
              </w:rPr>
              <w:t xml:space="preserve">Make sure </w:t>
            </w:r>
            <w:r w:rsidR="00F11EEE" w:rsidRPr="00CC53AE">
              <w:rPr>
                <w:rFonts w:ascii="Nunito" w:eastAsia="Times New Roman" w:hAnsi="Nunito" w:cs="Segoe UI"/>
              </w:rPr>
              <w:t>that there is adequate means of escape available</w:t>
            </w:r>
            <w:r w:rsidR="00F11EEE">
              <w:rPr>
                <w:rFonts w:ascii="Nunito" w:eastAsia="Times New Roman" w:hAnsi="Nunito" w:cs="Segoe UI"/>
              </w:rPr>
              <w:t>, such as push bar fire doors</w:t>
            </w:r>
          </w:p>
          <w:p w14:paraId="609A9ABF" w14:textId="71A74AD4" w:rsidR="00F11EEE" w:rsidRPr="00456DEC" w:rsidRDefault="00F369FE" w:rsidP="0037369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ind w:left="274" w:hanging="141"/>
              <w:rPr>
                <w:rFonts w:ascii="Nunito" w:eastAsia="Times New Roman" w:hAnsi="Nunito" w:cs="Segoe UI"/>
              </w:rPr>
            </w:pPr>
            <w:r>
              <w:rPr>
                <w:rFonts w:ascii="Nunito" w:eastAsia="Times New Roman" w:hAnsi="Nunito" w:cs="Segoe UI"/>
              </w:rPr>
              <w:t xml:space="preserve">Make sure </w:t>
            </w:r>
            <w:r w:rsidR="008530CC">
              <w:rPr>
                <w:rFonts w:ascii="Nunito" w:eastAsia="Times New Roman" w:hAnsi="Nunito" w:cs="Segoe UI"/>
              </w:rPr>
              <w:t>that</w:t>
            </w:r>
            <w:r w:rsidR="00F11EEE" w:rsidRPr="00CC53AE">
              <w:rPr>
                <w:rFonts w:ascii="Nunito" w:eastAsia="Times New Roman" w:hAnsi="Nunito" w:cs="Segoe UI"/>
              </w:rPr>
              <w:t xml:space="preserve"> fire doors</w:t>
            </w:r>
            <w:r w:rsidR="00AA3D22">
              <w:rPr>
                <w:rFonts w:ascii="Nunito" w:eastAsia="Times New Roman" w:hAnsi="Nunito" w:cs="Segoe UI"/>
              </w:rPr>
              <w:t xml:space="preserve"> and routes</w:t>
            </w:r>
            <w:r w:rsidR="00F11EEE" w:rsidRPr="00CC53AE">
              <w:rPr>
                <w:rFonts w:ascii="Nunito" w:eastAsia="Times New Roman" w:hAnsi="Nunito" w:cs="Segoe UI"/>
              </w:rPr>
              <w:t xml:space="preserve"> are not blocked or obstructed</w:t>
            </w:r>
          </w:p>
          <w:p w14:paraId="66C75C7F" w14:textId="4FA2A7B5" w:rsidR="00F11EEE" w:rsidRDefault="00183B6D" w:rsidP="0037369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ind w:left="274" w:hanging="141"/>
              <w:rPr>
                <w:rFonts w:ascii="Nunito" w:eastAsia="Times New Roman" w:hAnsi="Nunito" w:cs="Segoe UI"/>
              </w:rPr>
            </w:pPr>
            <w:r>
              <w:rPr>
                <w:rFonts w:ascii="Nunito" w:eastAsia="Times New Roman" w:hAnsi="Nunito" w:cs="Segoe UI"/>
              </w:rPr>
              <w:t>U</w:t>
            </w:r>
            <w:r w:rsidR="00EA05DF">
              <w:rPr>
                <w:rFonts w:ascii="Nunito" w:eastAsia="Times New Roman" w:hAnsi="Nunito" w:cs="Segoe UI"/>
              </w:rPr>
              <w:t>s</w:t>
            </w:r>
            <w:r w:rsidR="00F11EEE" w:rsidRPr="00CC53AE">
              <w:rPr>
                <w:rFonts w:ascii="Nunito" w:eastAsia="Times New Roman" w:hAnsi="Nunito" w:cs="Segoe UI"/>
              </w:rPr>
              <w:t xml:space="preserve">e of video cameras or doorbell </w:t>
            </w:r>
            <w:r w:rsidR="00F11EEE" w:rsidRPr="00F11EEE">
              <w:rPr>
                <w:rFonts w:ascii="Nunito" w:eastAsia="Times New Roman" w:hAnsi="Nunito" w:cs="Segoe UI"/>
              </w:rPr>
              <w:t>cameras</w:t>
            </w:r>
            <w:r w:rsidR="00F11EEE" w:rsidRPr="00CC53AE">
              <w:rPr>
                <w:rFonts w:ascii="Nunito" w:eastAsia="Times New Roman" w:hAnsi="Nunito" w:cs="Segoe UI"/>
              </w:rPr>
              <w:t xml:space="preserve"> on entrances</w:t>
            </w:r>
          </w:p>
          <w:p w14:paraId="2DC0FA1C" w14:textId="4120B57C" w:rsidR="00F11EEE" w:rsidRPr="00456DEC" w:rsidRDefault="00F11EEE" w:rsidP="00F11EEE">
            <w:pPr>
              <w:widowControl/>
              <w:autoSpaceDE/>
              <w:autoSpaceDN/>
              <w:rPr>
                <w:rFonts w:ascii="Nunito" w:eastAsia="Times New Roman" w:hAnsi="Nunito" w:cs="Segoe UI"/>
              </w:rPr>
            </w:pPr>
          </w:p>
        </w:tc>
        <w:tc>
          <w:tcPr>
            <w:tcW w:w="4060" w:type="dxa"/>
          </w:tcPr>
          <w:p w14:paraId="5F47DB29" w14:textId="59DDAAD0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  <w:r w:rsidRPr="000F3D2C">
              <w:rPr>
                <w:rFonts w:ascii="Nunito" w:hAnsi="Nunito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3D2C">
              <w:rPr>
                <w:rFonts w:ascii="Nunito" w:hAnsi="Nunito"/>
                <w:b/>
                <w:sz w:val="20"/>
                <w:szCs w:val="20"/>
              </w:rPr>
              <w:instrText xml:space="preserve"> FORMTEXT </w:instrText>
            </w:r>
            <w:r w:rsidRPr="000F3D2C">
              <w:rPr>
                <w:rFonts w:ascii="Nunito" w:hAnsi="Nunito"/>
                <w:b/>
                <w:sz w:val="20"/>
                <w:szCs w:val="20"/>
              </w:rPr>
            </w:r>
            <w:r w:rsidRPr="000F3D2C">
              <w:rPr>
                <w:rFonts w:ascii="Nunito" w:hAnsi="Nunito"/>
                <w:b/>
                <w:sz w:val="20"/>
                <w:szCs w:val="20"/>
              </w:rPr>
              <w:fldChar w:fldCharType="separate"/>
            </w:r>
            <w:r w:rsidRPr="000F3D2C">
              <w:rPr>
                <w:rFonts w:ascii="Nunito" w:hAnsi="Nunito"/>
                <w:b/>
                <w:noProof/>
                <w:sz w:val="20"/>
                <w:szCs w:val="20"/>
              </w:rPr>
              <w:t> </w:t>
            </w:r>
            <w:r w:rsidRPr="000F3D2C">
              <w:rPr>
                <w:rFonts w:ascii="Nunito" w:hAnsi="Nunito"/>
                <w:b/>
                <w:noProof/>
                <w:sz w:val="20"/>
                <w:szCs w:val="20"/>
              </w:rPr>
              <w:t> </w:t>
            </w:r>
            <w:r w:rsidRPr="000F3D2C">
              <w:rPr>
                <w:rFonts w:ascii="Nunito" w:hAnsi="Nunito"/>
                <w:b/>
                <w:noProof/>
                <w:sz w:val="20"/>
                <w:szCs w:val="20"/>
              </w:rPr>
              <w:t> </w:t>
            </w:r>
            <w:r w:rsidRPr="000F3D2C">
              <w:rPr>
                <w:rFonts w:ascii="Nunito" w:hAnsi="Nunito"/>
                <w:b/>
                <w:noProof/>
                <w:sz w:val="20"/>
                <w:szCs w:val="20"/>
              </w:rPr>
              <w:t> </w:t>
            </w:r>
            <w:r w:rsidRPr="000F3D2C">
              <w:rPr>
                <w:rFonts w:ascii="Nunito" w:hAnsi="Nunito"/>
                <w:b/>
                <w:noProof/>
                <w:sz w:val="20"/>
                <w:szCs w:val="20"/>
              </w:rPr>
              <w:t> </w:t>
            </w:r>
            <w:r w:rsidRPr="000F3D2C">
              <w:rPr>
                <w:rFonts w:ascii="Nunito" w:hAnsi="Nunito"/>
                <w:b/>
                <w:sz w:val="20"/>
                <w:szCs w:val="20"/>
              </w:rPr>
              <w:fldChar w:fldCharType="end"/>
            </w:r>
          </w:p>
        </w:tc>
      </w:tr>
      <w:tr w:rsidR="00EB68BE" w:rsidRPr="001C60E8" w14:paraId="54B7808A" w14:textId="77777777" w:rsidTr="675B66B1">
        <w:trPr>
          <w:trHeight w:val="678"/>
        </w:trPr>
        <w:tc>
          <w:tcPr>
            <w:tcW w:w="2710" w:type="dxa"/>
          </w:tcPr>
          <w:p w14:paraId="6F416155" w14:textId="77777777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 xml:space="preserve">Hazard </w:t>
            </w:r>
          </w:p>
          <w:p w14:paraId="16988E5B" w14:textId="0A61DEEF" w:rsidR="00F11EEE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4203DE79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Lack of emergency procedure</w:t>
            </w:r>
            <w:r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s</w:t>
            </w:r>
            <w:r w:rsidRPr="4203DE79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05F10538" w14:textId="77777777" w:rsidR="0018072C" w:rsidRDefault="0018072C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</w:p>
          <w:p w14:paraId="3303C116" w14:textId="77777777" w:rsidR="00F11EEE" w:rsidRPr="002C0B57" w:rsidRDefault="00F11EEE" w:rsidP="00F11EEE">
            <w:pPr>
              <w:widowControl/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</w:pPr>
            <w:r w:rsidRPr="002C0B57">
              <w:rPr>
                <w:rFonts w:ascii="Nunito" w:eastAsia="Nunito" w:hAnsi="Nunito" w:cs="Nunito"/>
                <w:b/>
                <w:bCs/>
                <w:color w:val="000000" w:themeColor="text1"/>
                <w:sz w:val="20"/>
                <w:szCs w:val="20"/>
              </w:rPr>
              <w:t>Risk</w:t>
            </w:r>
          </w:p>
          <w:p w14:paraId="70321796" w14:textId="4A18896B" w:rsidR="00F11EEE" w:rsidRDefault="006209F3" w:rsidP="00F11EEE">
            <w:pPr>
              <w:widowControl/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</w:pPr>
            <w:r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C</w:t>
            </w:r>
            <w:r w:rsidR="00F11EEE"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onfusion and panic for the volunteers and young people</w:t>
            </w:r>
            <w:r w:rsidR="00F11EEE" w:rsidRPr="002C0B57">
              <w:rPr>
                <w:rFonts w:ascii="Nunito" w:eastAsia="Nunito" w:hAnsi="Nunito" w:cs="Nunito"/>
                <w:color w:val="000000" w:themeColor="text1"/>
              </w:rPr>
              <w:t xml:space="preserve"> </w:t>
            </w:r>
          </w:p>
        </w:tc>
        <w:tc>
          <w:tcPr>
            <w:tcW w:w="2012" w:type="dxa"/>
          </w:tcPr>
          <w:p w14:paraId="7B2C01F3" w14:textId="1D397079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  <w:r>
              <w:rPr>
                <w:rFonts w:ascii="Nunito" w:hAnsi="Nunito"/>
                <w:i/>
                <w:sz w:val="20"/>
                <w:szCs w:val="20"/>
              </w:rPr>
              <w:t>Volunteers and young people</w:t>
            </w:r>
            <w:r w:rsidRPr="000F3D2C">
              <w:rPr>
                <w:rFonts w:ascii="Nunito" w:hAnsi="Nunito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669" w:type="dxa"/>
          </w:tcPr>
          <w:p w14:paraId="6AF0D626" w14:textId="674E35D5" w:rsidR="00F11EEE" w:rsidRDefault="71D7247F" w:rsidP="00373697">
            <w:pPr>
              <w:pStyle w:val="ListParagraph"/>
              <w:widowControl/>
              <w:numPr>
                <w:ilvl w:val="0"/>
                <w:numId w:val="38"/>
              </w:numPr>
              <w:ind w:left="274" w:hanging="141"/>
              <w:rPr>
                <w:rFonts w:ascii="Nunito" w:hAnsi="Nunito"/>
              </w:rPr>
            </w:pPr>
            <w:r w:rsidRPr="675B66B1">
              <w:rPr>
                <w:rFonts w:ascii="Nunito" w:hAnsi="Nunito"/>
              </w:rPr>
              <w:t xml:space="preserve">Established emergency </w:t>
            </w:r>
            <w:r w:rsidR="20E6AA0D" w:rsidRPr="675B66B1">
              <w:rPr>
                <w:rFonts w:ascii="Nunito" w:hAnsi="Nunito"/>
              </w:rPr>
              <w:t>procedures</w:t>
            </w:r>
            <w:r w:rsidRPr="675B66B1">
              <w:rPr>
                <w:rFonts w:ascii="Nunito" w:hAnsi="Nunito"/>
              </w:rPr>
              <w:t xml:space="preserve"> in place</w:t>
            </w:r>
          </w:p>
          <w:p w14:paraId="6342F42A" w14:textId="2197A477" w:rsidR="00945F3D" w:rsidRDefault="00945F3D" w:rsidP="00373697">
            <w:pPr>
              <w:pStyle w:val="ListParagraph"/>
              <w:widowControl/>
              <w:numPr>
                <w:ilvl w:val="0"/>
                <w:numId w:val="38"/>
              </w:numPr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Make sure all users </w:t>
            </w:r>
            <w:r w:rsidR="00892085">
              <w:rPr>
                <w:rFonts w:ascii="Nunito" w:hAnsi="Nunito"/>
              </w:rPr>
              <w:t>are aware of the procedures</w:t>
            </w:r>
          </w:p>
          <w:p w14:paraId="3DA6EA01" w14:textId="03515BFF" w:rsidR="00F11EEE" w:rsidRPr="00456DEC" w:rsidRDefault="00183B6D" w:rsidP="00373697">
            <w:pPr>
              <w:pStyle w:val="ListParagraph"/>
              <w:widowControl/>
              <w:numPr>
                <w:ilvl w:val="0"/>
                <w:numId w:val="38"/>
              </w:numPr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>P</w:t>
            </w:r>
            <w:r w:rsidR="00F11EEE" w:rsidRPr="00456DEC">
              <w:rPr>
                <w:rFonts w:ascii="Nunito" w:hAnsi="Nunito"/>
              </w:rPr>
              <w:t xml:space="preserve">ractice emergency procedures to ensure training and awareness of </w:t>
            </w:r>
            <w:r w:rsidR="00F11EEE">
              <w:rPr>
                <w:rFonts w:ascii="Nunito" w:hAnsi="Nunito"/>
              </w:rPr>
              <w:t xml:space="preserve">roles and </w:t>
            </w:r>
            <w:r w:rsidR="00F11EEE" w:rsidRPr="00456DEC">
              <w:rPr>
                <w:rFonts w:ascii="Nunito" w:hAnsi="Nunito"/>
              </w:rPr>
              <w:t>what to do</w:t>
            </w:r>
          </w:p>
          <w:p w14:paraId="75AADADD" w14:textId="77777777" w:rsidR="00F11EEE" w:rsidRDefault="00F11EEE" w:rsidP="0037369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 w:rsidRPr="00456DEC">
              <w:rPr>
                <w:rFonts w:ascii="Nunito" w:hAnsi="Nunito"/>
              </w:rPr>
              <w:t>Sufficiently trained first aiders</w:t>
            </w:r>
          </w:p>
          <w:p w14:paraId="14B1A12C" w14:textId="0F79EFA4" w:rsidR="00F11EEE" w:rsidRPr="00456DEC" w:rsidRDefault="00183B6D" w:rsidP="0037369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>A</w:t>
            </w:r>
            <w:r w:rsidR="00F11EEE" w:rsidRPr="00456DEC">
              <w:rPr>
                <w:rFonts w:ascii="Nunito" w:hAnsi="Nunito"/>
              </w:rPr>
              <w:t>bility to summon emergency assistance</w:t>
            </w:r>
          </w:p>
          <w:p w14:paraId="6253CC20" w14:textId="2485DA50" w:rsidR="00F11EEE" w:rsidRPr="000F3D2C" w:rsidRDefault="00F11EEE" w:rsidP="00F11EEE">
            <w:pPr>
              <w:widowControl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4060" w:type="dxa"/>
          </w:tcPr>
          <w:p w14:paraId="43CAC36A" w14:textId="7D80C0AA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</w:tc>
      </w:tr>
      <w:tr w:rsidR="00EB68BE" w:rsidRPr="001C60E8" w14:paraId="5EC200C0" w14:textId="77777777" w:rsidTr="675B66B1">
        <w:trPr>
          <w:trHeight w:val="686"/>
        </w:trPr>
        <w:tc>
          <w:tcPr>
            <w:tcW w:w="2710" w:type="dxa"/>
          </w:tcPr>
          <w:p w14:paraId="0360A8CD" w14:textId="402D2207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>
              <w:rPr>
                <w:rFonts w:ascii="Nunito" w:hAnsi="Nunito"/>
                <w:b/>
                <w:bCs/>
                <w:sz w:val="20"/>
                <w:szCs w:val="20"/>
              </w:rPr>
              <w:t>Hazard</w:t>
            </w:r>
          </w:p>
          <w:p w14:paraId="1F15D7BC" w14:textId="47A407A5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  <w:r w:rsidRPr="004F40C7">
              <w:rPr>
                <w:rFonts w:ascii="Nunito" w:hAnsi="Nunito"/>
                <w:b/>
                <w:bCs/>
                <w:sz w:val="20"/>
                <w:szCs w:val="20"/>
              </w:rPr>
              <w:t xml:space="preserve">Hot Weather </w:t>
            </w:r>
            <w:r>
              <w:rPr>
                <w:rFonts w:ascii="Nunito" w:hAnsi="Nunito"/>
                <w:sz w:val="20"/>
                <w:szCs w:val="20"/>
              </w:rPr>
              <w:t>–</w:t>
            </w:r>
            <w:r w:rsidRPr="004F40C7">
              <w:rPr>
                <w:rFonts w:ascii="Nunito" w:hAnsi="Nunito"/>
                <w:sz w:val="20"/>
                <w:szCs w:val="20"/>
              </w:rPr>
              <w:t xml:space="preserve"> leav</w:t>
            </w:r>
            <w:r>
              <w:rPr>
                <w:rFonts w:ascii="Nunito" w:hAnsi="Nunito"/>
                <w:sz w:val="20"/>
                <w:szCs w:val="20"/>
              </w:rPr>
              <w:t>ing</w:t>
            </w:r>
            <w:r w:rsidRPr="004F40C7">
              <w:rPr>
                <w:rFonts w:ascii="Nunito" w:hAnsi="Nunito"/>
                <w:sz w:val="20"/>
                <w:szCs w:val="20"/>
              </w:rPr>
              <w:t xml:space="preserve"> windows and doors open to allow air flow </w:t>
            </w:r>
          </w:p>
          <w:p w14:paraId="4B2B7827" w14:textId="77777777" w:rsidR="00E7378B" w:rsidRDefault="00E7378B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  <w:p w14:paraId="467E76DA" w14:textId="461046FC" w:rsidR="00F11EEE" w:rsidRPr="002C0B57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 w:rsidRPr="002C0B57">
              <w:rPr>
                <w:rFonts w:ascii="Nunito" w:hAnsi="Nunito"/>
                <w:b/>
                <w:bCs/>
                <w:sz w:val="20"/>
                <w:szCs w:val="20"/>
              </w:rPr>
              <w:t>Risk</w:t>
            </w:r>
          </w:p>
          <w:p w14:paraId="1ECB0F78" w14:textId="5DABB60E" w:rsidR="00F11EEE" w:rsidRPr="00E7378B" w:rsidRDefault="1C21B7B1" w:rsidP="00F11EEE">
            <w:pPr>
              <w:widowControl/>
              <w:autoSpaceDE/>
              <w:autoSpaceDN/>
              <w:rPr>
                <w:rFonts w:ascii="Nunito" w:eastAsia="Nunito" w:hAnsi="Nunito" w:cs="Nunito"/>
                <w:color w:val="000000" w:themeColor="text1"/>
                <w:sz w:val="18"/>
                <w:szCs w:val="18"/>
              </w:rPr>
            </w:pPr>
            <w:r w:rsidRPr="002C0B57">
              <w:rPr>
                <w:rFonts w:ascii="Nunito" w:hAnsi="Nunito"/>
                <w:sz w:val="20"/>
                <w:szCs w:val="20"/>
              </w:rPr>
              <w:lastRenderedPageBreak/>
              <w:t>U</w:t>
            </w:r>
            <w:r w:rsidR="71D7247F" w:rsidRPr="002C0B57">
              <w:rPr>
                <w:rFonts w:ascii="Nunito" w:hAnsi="Nunito"/>
                <w:sz w:val="20"/>
                <w:szCs w:val="20"/>
              </w:rPr>
              <w:t xml:space="preserve">nsecure building allowing </w:t>
            </w:r>
            <w:r w:rsidR="71D7247F" w:rsidRPr="002C0B57">
              <w:rPr>
                <w:rFonts w:ascii="Nunito" w:eastAsia="Nunito" w:hAnsi="Nunito" w:cs="Nunito"/>
                <w:color w:val="000000" w:themeColor="text1"/>
                <w:sz w:val="20"/>
                <w:szCs w:val="20"/>
              </w:rPr>
              <w:t>intruders to get into the premises</w:t>
            </w:r>
          </w:p>
        </w:tc>
        <w:tc>
          <w:tcPr>
            <w:tcW w:w="2012" w:type="dxa"/>
          </w:tcPr>
          <w:p w14:paraId="6FD7AFBA" w14:textId="4813E836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  <w:r w:rsidRPr="7717F3D3">
              <w:rPr>
                <w:rFonts w:ascii="Nunito" w:hAnsi="Nunito"/>
                <w:i/>
                <w:iCs/>
                <w:sz w:val="20"/>
                <w:szCs w:val="20"/>
              </w:rPr>
              <w:lastRenderedPageBreak/>
              <w:t>Everyone in the premises</w:t>
            </w:r>
          </w:p>
          <w:p w14:paraId="6F1D2032" w14:textId="5A2304F4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6669" w:type="dxa"/>
          </w:tcPr>
          <w:p w14:paraId="629BA9E8" w14:textId="39E98A9C" w:rsidR="00F11EEE" w:rsidRPr="00AD61B4" w:rsidRDefault="000E4CA6" w:rsidP="008F599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Make sure </w:t>
            </w:r>
            <w:r w:rsidR="00F11EEE" w:rsidRPr="00AD61B4">
              <w:rPr>
                <w:rFonts w:ascii="Nunito" w:hAnsi="Nunito"/>
              </w:rPr>
              <w:t>premises grounds are secure</w:t>
            </w:r>
          </w:p>
          <w:p w14:paraId="44839394" w14:textId="39F99DC3" w:rsidR="00F11EEE" w:rsidRPr="00AD61B4" w:rsidRDefault="00F11EEE" w:rsidP="008F599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>R</w:t>
            </w:r>
            <w:r w:rsidRPr="00AD61B4">
              <w:rPr>
                <w:rFonts w:ascii="Nunito" w:hAnsi="Nunito"/>
              </w:rPr>
              <w:t>estrictors</w:t>
            </w:r>
            <w:r>
              <w:rPr>
                <w:rFonts w:ascii="Nunito" w:hAnsi="Nunito"/>
              </w:rPr>
              <w:t xml:space="preserve"> fitted to</w:t>
            </w:r>
            <w:r w:rsidRPr="00AD61B4">
              <w:rPr>
                <w:rFonts w:ascii="Nunito" w:hAnsi="Nunito"/>
              </w:rPr>
              <w:t xml:space="preserve"> the</w:t>
            </w:r>
            <w:r w:rsidR="009526B2">
              <w:rPr>
                <w:rFonts w:ascii="Nunito" w:hAnsi="Nunito"/>
              </w:rPr>
              <w:t xml:space="preserve"> accessible</w:t>
            </w:r>
            <w:r w:rsidRPr="00AD61B4">
              <w:rPr>
                <w:rFonts w:ascii="Nunito" w:hAnsi="Nunito"/>
              </w:rPr>
              <w:t xml:space="preserve"> windows to </w:t>
            </w:r>
            <w:r w:rsidRPr="00FC15F2">
              <w:rPr>
                <w:rFonts w:ascii="Nunito" w:hAnsi="Nunito"/>
              </w:rPr>
              <w:t>limit</w:t>
            </w:r>
            <w:r>
              <w:rPr>
                <w:rFonts w:ascii="Nunito" w:hAnsi="Nunito"/>
              </w:rPr>
              <w:t xml:space="preserve"> opening</w:t>
            </w:r>
          </w:p>
          <w:p w14:paraId="005FC685" w14:textId="227FB993" w:rsidR="00F11EEE" w:rsidRPr="00AD61B4" w:rsidRDefault="00F11EEE" w:rsidP="008F599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 w:rsidRPr="00AD61B4">
              <w:rPr>
                <w:rFonts w:ascii="Nunito" w:hAnsi="Nunito"/>
              </w:rPr>
              <w:t>Appropriate supervision of young people</w:t>
            </w:r>
          </w:p>
          <w:p w14:paraId="53201422" w14:textId="11BC9BFC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  <w:p w14:paraId="4B690172" w14:textId="5F8D536F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</w:tc>
        <w:tc>
          <w:tcPr>
            <w:tcW w:w="4060" w:type="dxa"/>
          </w:tcPr>
          <w:p w14:paraId="16693FD1" w14:textId="7464472D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</w:tc>
      </w:tr>
      <w:tr w:rsidR="00EB68BE" w:rsidRPr="001C60E8" w14:paraId="0460B0F5" w14:textId="77777777" w:rsidTr="675B66B1">
        <w:trPr>
          <w:trHeight w:val="698"/>
        </w:trPr>
        <w:tc>
          <w:tcPr>
            <w:tcW w:w="2710" w:type="dxa"/>
          </w:tcPr>
          <w:p w14:paraId="5D9DD957" w14:textId="77777777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>
              <w:rPr>
                <w:rFonts w:ascii="Nunito" w:hAnsi="Nunito"/>
                <w:b/>
                <w:bCs/>
                <w:sz w:val="20"/>
                <w:szCs w:val="20"/>
              </w:rPr>
              <w:t xml:space="preserve">Hazard </w:t>
            </w:r>
          </w:p>
          <w:p w14:paraId="561A08C0" w14:textId="58D9DE78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 w:rsidRPr="004F40C7">
              <w:rPr>
                <w:rFonts w:ascii="Nunito" w:hAnsi="Nunito"/>
                <w:b/>
                <w:bCs/>
                <w:sz w:val="20"/>
                <w:szCs w:val="20"/>
              </w:rPr>
              <w:t>Being Outdoors at the normal meeting place</w:t>
            </w:r>
            <w:r>
              <w:rPr>
                <w:rFonts w:ascii="Nunito" w:hAnsi="Nunito"/>
                <w:b/>
                <w:bCs/>
                <w:sz w:val="20"/>
                <w:szCs w:val="20"/>
              </w:rPr>
              <w:t xml:space="preserve"> </w:t>
            </w:r>
          </w:p>
          <w:p w14:paraId="46A205F8" w14:textId="77777777" w:rsidR="002075A7" w:rsidRDefault="002075A7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</w:p>
          <w:p w14:paraId="2D3AFB1C" w14:textId="77777777" w:rsidR="00F11EEE" w:rsidRPr="002C0B57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 w:rsidRPr="002C0B57">
              <w:rPr>
                <w:rFonts w:ascii="Nunito" w:hAnsi="Nunito"/>
                <w:b/>
                <w:bCs/>
                <w:sz w:val="20"/>
                <w:szCs w:val="20"/>
              </w:rPr>
              <w:t>Risk</w:t>
            </w:r>
          </w:p>
          <w:p w14:paraId="53A3BF0F" w14:textId="000750F4" w:rsidR="00F11EEE" w:rsidRPr="00E7378B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18"/>
                <w:szCs w:val="18"/>
              </w:rPr>
            </w:pPr>
            <w:r w:rsidRPr="002C0B57">
              <w:rPr>
                <w:rFonts w:ascii="Nunito" w:hAnsi="Nunito"/>
                <w:sz w:val="20"/>
                <w:szCs w:val="20"/>
              </w:rPr>
              <w:t>Intruders accessing the site</w:t>
            </w:r>
          </w:p>
        </w:tc>
        <w:tc>
          <w:tcPr>
            <w:tcW w:w="2012" w:type="dxa"/>
          </w:tcPr>
          <w:p w14:paraId="4BE57F36" w14:textId="104CE0FA" w:rsidR="00F11EEE" w:rsidRPr="004F40C7" w:rsidRDefault="00F11EEE" w:rsidP="00F11EEE">
            <w:pPr>
              <w:widowControl/>
              <w:autoSpaceDE/>
              <w:autoSpaceDN/>
              <w:rPr>
                <w:rFonts w:ascii="Nunito" w:hAnsi="Nunito"/>
                <w:i/>
                <w:iCs/>
                <w:sz w:val="20"/>
                <w:szCs w:val="20"/>
              </w:rPr>
            </w:pPr>
            <w:r>
              <w:rPr>
                <w:rFonts w:ascii="Nunito" w:hAnsi="Nunito"/>
                <w:i/>
                <w:iCs/>
                <w:sz w:val="20"/>
                <w:szCs w:val="20"/>
              </w:rPr>
              <w:t>Volunteers and young people</w:t>
            </w:r>
          </w:p>
        </w:tc>
        <w:tc>
          <w:tcPr>
            <w:tcW w:w="6669" w:type="dxa"/>
          </w:tcPr>
          <w:p w14:paraId="6DD12197" w14:textId="0ADA5329" w:rsidR="00F11EEE" w:rsidRPr="00AD61B4" w:rsidRDefault="00AC1612" w:rsidP="008F5997">
            <w:pPr>
              <w:pStyle w:val="ListParagraph"/>
              <w:widowControl/>
              <w:numPr>
                <w:ilvl w:val="0"/>
                <w:numId w:val="40"/>
              </w:numPr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>V</w:t>
            </w:r>
            <w:r w:rsidR="00F11EEE" w:rsidRPr="00AD61B4">
              <w:rPr>
                <w:rFonts w:ascii="Nunito" w:hAnsi="Nunito"/>
              </w:rPr>
              <w:t>igilance to threats or suspicious behaviour</w:t>
            </w:r>
            <w:r w:rsidR="00F11EEE">
              <w:rPr>
                <w:rFonts w:ascii="Nunito" w:hAnsi="Nunito"/>
              </w:rPr>
              <w:t xml:space="preserve"> included in the </w:t>
            </w:r>
            <w:r w:rsidR="00F11EEE" w:rsidRPr="00AD61B4">
              <w:rPr>
                <w:rFonts w:ascii="Nunito" w:hAnsi="Nunito"/>
              </w:rPr>
              <w:t>supervision plan</w:t>
            </w:r>
          </w:p>
          <w:p w14:paraId="4FACF3B8" w14:textId="200A2681" w:rsidR="00F11EEE" w:rsidRPr="00AD61B4" w:rsidRDefault="71D7247F" w:rsidP="008F5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 w:rsidRPr="675B66B1">
              <w:rPr>
                <w:rFonts w:ascii="Nunito" w:hAnsi="Nunito"/>
              </w:rPr>
              <w:t>Evacuation</w:t>
            </w:r>
            <w:r w:rsidR="005669C5">
              <w:rPr>
                <w:rFonts w:ascii="Nunito" w:hAnsi="Nunito"/>
              </w:rPr>
              <w:t>/Invacuation</w:t>
            </w:r>
            <w:r w:rsidRPr="675B66B1">
              <w:rPr>
                <w:rFonts w:ascii="Nunito" w:hAnsi="Nunito"/>
              </w:rPr>
              <w:t xml:space="preserve"> plan</w:t>
            </w:r>
            <w:r w:rsidR="005669C5">
              <w:rPr>
                <w:rFonts w:ascii="Nunito" w:hAnsi="Nunito"/>
              </w:rPr>
              <w:t>s</w:t>
            </w:r>
            <w:r w:rsidRPr="675B66B1">
              <w:rPr>
                <w:rFonts w:ascii="Nunito" w:hAnsi="Nunito"/>
              </w:rPr>
              <w:t xml:space="preserve"> in the event of </w:t>
            </w:r>
            <w:r w:rsidR="005669C5">
              <w:rPr>
                <w:rFonts w:ascii="Nunito" w:hAnsi="Nunito"/>
              </w:rPr>
              <w:t xml:space="preserve">a </w:t>
            </w:r>
            <w:r w:rsidRPr="675B66B1">
              <w:rPr>
                <w:rFonts w:ascii="Nunito" w:hAnsi="Nunito"/>
              </w:rPr>
              <w:t>threatening incident or suspicious behaviour</w:t>
            </w:r>
          </w:p>
          <w:p w14:paraId="46A7C392" w14:textId="4F776667" w:rsidR="00F11EEE" w:rsidRDefault="00995131" w:rsidP="008F5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Make sure </w:t>
            </w:r>
            <w:r w:rsidR="00F11EEE" w:rsidRPr="00AD61B4">
              <w:rPr>
                <w:rFonts w:ascii="Nunito" w:hAnsi="Nunito"/>
              </w:rPr>
              <w:t>the team are practiced in how to</w:t>
            </w:r>
            <w:r w:rsidR="008143A0">
              <w:rPr>
                <w:rFonts w:ascii="Nunito" w:hAnsi="Nunito"/>
              </w:rPr>
              <w:t xml:space="preserve"> secure the building from unauthorised entr</w:t>
            </w:r>
            <w:r w:rsidR="00AC1612">
              <w:rPr>
                <w:rFonts w:ascii="Nunito" w:hAnsi="Nunito"/>
              </w:rPr>
              <w:t>y</w:t>
            </w:r>
          </w:p>
          <w:p w14:paraId="7622EBDC" w14:textId="443056FB" w:rsidR="00F11EEE" w:rsidRDefault="00995131" w:rsidP="008F5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Make sure </w:t>
            </w:r>
            <w:r w:rsidR="00F11EEE">
              <w:rPr>
                <w:rFonts w:ascii="Nunito" w:hAnsi="Nunito"/>
              </w:rPr>
              <w:t>that</w:t>
            </w:r>
            <w:r w:rsidR="009526B2">
              <w:rPr>
                <w:rFonts w:ascii="Nunito" w:hAnsi="Nunito"/>
              </w:rPr>
              <w:t xml:space="preserve"> both Adult Volunteers and young people</w:t>
            </w:r>
            <w:r w:rsidR="00F11EEE">
              <w:rPr>
                <w:rFonts w:ascii="Nunito" w:hAnsi="Nunito"/>
              </w:rPr>
              <w:t xml:space="preserve"> regularly practice on</w:t>
            </w:r>
            <w:r w:rsidR="00F11EEE" w:rsidRPr="00BB6A43">
              <w:rPr>
                <w:rFonts w:ascii="Nunito" w:hAnsi="Nunito"/>
              </w:rPr>
              <w:t xml:space="preserve"> how to alert for emergency support</w:t>
            </w:r>
          </w:p>
          <w:p w14:paraId="3E4E0F83" w14:textId="5CBD6AC9" w:rsidR="00F11EEE" w:rsidRPr="00BB6A43" w:rsidRDefault="00F11EEE" w:rsidP="008F5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Follow current government guidelines on </w:t>
            </w:r>
            <w:hyperlink r:id="rId13" w:history="1">
              <w:r w:rsidRPr="00AC1612">
                <w:rPr>
                  <w:rStyle w:val="Hyperlink"/>
                  <w:rFonts w:ascii="Nunito" w:hAnsi="Nunito"/>
                </w:rPr>
                <w:t>Run Hide Tell</w:t>
              </w:r>
            </w:hyperlink>
            <w:r>
              <w:rPr>
                <w:rFonts w:ascii="Nunito" w:hAnsi="Nunito"/>
              </w:rPr>
              <w:t xml:space="preserve"> </w:t>
            </w:r>
          </w:p>
        </w:tc>
        <w:tc>
          <w:tcPr>
            <w:tcW w:w="4060" w:type="dxa"/>
          </w:tcPr>
          <w:p w14:paraId="53B5E6B6" w14:textId="047B86B7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</w:tc>
      </w:tr>
      <w:tr w:rsidR="00EB68BE" w:rsidRPr="001C60E8" w14:paraId="2C1D6115" w14:textId="77777777" w:rsidTr="675B66B1">
        <w:trPr>
          <w:trHeight w:val="694"/>
        </w:trPr>
        <w:tc>
          <w:tcPr>
            <w:tcW w:w="2710" w:type="dxa"/>
          </w:tcPr>
          <w:p w14:paraId="7F60541A" w14:textId="29DC1EF3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>
              <w:rPr>
                <w:rFonts w:ascii="Nunito" w:hAnsi="Nunito"/>
                <w:b/>
                <w:bCs/>
                <w:sz w:val="20"/>
                <w:szCs w:val="20"/>
              </w:rPr>
              <w:t>Hazard</w:t>
            </w:r>
          </w:p>
          <w:p w14:paraId="5283E7B5" w14:textId="77777777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>
              <w:rPr>
                <w:rFonts w:ascii="Nunito" w:hAnsi="Nunito"/>
                <w:b/>
                <w:bCs/>
                <w:sz w:val="20"/>
                <w:szCs w:val="20"/>
              </w:rPr>
              <w:t>Missing young people</w:t>
            </w:r>
          </w:p>
          <w:p w14:paraId="695B235E" w14:textId="77777777" w:rsidR="00E7378B" w:rsidRDefault="00E7378B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</w:p>
          <w:p w14:paraId="1E3FD6EE" w14:textId="77777777" w:rsidR="00F11EEE" w:rsidRPr="002C0B57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bCs/>
                <w:sz w:val="20"/>
                <w:szCs w:val="20"/>
              </w:rPr>
            </w:pPr>
            <w:r w:rsidRPr="002C0B57">
              <w:rPr>
                <w:rFonts w:ascii="Nunito" w:hAnsi="Nunito"/>
                <w:b/>
                <w:bCs/>
                <w:sz w:val="20"/>
                <w:szCs w:val="20"/>
              </w:rPr>
              <w:t>Risk</w:t>
            </w:r>
          </w:p>
          <w:p w14:paraId="0C715C82" w14:textId="197AA43E" w:rsidR="00F11EEE" w:rsidRPr="00E7378B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  <w:r w:rsidRPr="002C0B57">
              <w:rPr>
                <w:rFonts w:ascii="Nunito" w:hAnsi="Nunito"/>
                <w:sz w:val="20"/>
                <w:szCs w:val="20"/>
              </w:rPr>
              <w:t>Young person missing f</w:t>
            </w:r>
            <w:r w:rsidR="00E7378B" w:rsidRPr="002C0B57">
              <w:rPr>
                <w:rFonts w:ascii="Nunito" w:hAnsi="Nunito"/>
                <w:sz w:val="20"/>
                <w:szCs w:val="20"/>
              </w:rPr>
              <w:t>ro</w:t>
            </w:r>
            <w:r w:rsidRPr="002C0B57">
              <w:rPr>
                <w:rFonts w:ascii="Nunito" w:hAnsi="Nunito"/>
                <w:sz w:val="20"/>
                <w:szCs w:val="20"/>
              </w:rPr>
              <w:t>m the group location or outside of the usual meeting place</w:t>
            </w:r>
          </w:p>
        </w:tc>
        <w:tc>
          <w:tcPr>
            <w:tcW w:w="2012" w:type="dxa"/>
          </w:tcPr>
          <w:p w14:paraId="73F68EDC" w14:textId="4F084B43" w:rsidR="00F11EEE" w:rsidRPr="004F40C7" w:rsidRDefault="00F11EEE" w:rsidP="00F11EEE">
            <w:pPr>
              <w:widowControl/>
              <w:autoSpaceDE/>
              <w:autoSpaceDN/>
              <w:rPr>
                <w:rFonts w:ascii="Nunito" w:hAnsi="Nunito"/>
                <w:i/>
                <w:iCs/>
                <w:sz w:val="20"/>
                <w:szCs w:val="20"/>
              </w:rPr>
            </w:pPr>
            <w:r w:rsidRPr="004F40C7">
              <w:rPr>
                <w:rFonts w:ascii="Nunito" w:hAnsi="Nunito"/>
                <w:i/>
                <w:iCs/>
                <w:sz w:val="20"/>
                <w:szCs w:val="20"/>
              </w:rPr>
              <w:t>Young people</w:t>
            </w:r>
          </w:p>
        </w:tc>
        <w:tc>
          <w:tcPr>
            <w:tcW w:w="6669" w:type="dxa"/>
          </w:tcPr>
          <w:p w14:paraId="6D55D9E6" w14:textId="69B6887E" w:rsidR="00F11EEE" w:rsidRDefault="00F11EEE" w:rsidP="008F599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 w:rsidRPr="00BB6A43">
              <w:rPr>
                <w:rFonts w:ascii="Nunito" w:hAnsi="Nunito"/>
              </w:rPr>
              <w:t>Regular headcounts of young people against the attendance register</w:t>
            </w:r>
          </w:p>
          <w:p w14:paraId="0C5F581D" w14:textId="4AE4804C" w:rsidR="00F11EEE" w:rsidRDefault="00995131" w:rsidP="008F599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Make sure </w:t>
            </w:r>
            <w:r w:rsidR="00F11EEE">
              <w:rPr>
                <w:rFonts w:ascii="Nunito" w:hAnsi="Nunito"/>
              </w:rPr>
              <w:t xml:space="preserve">that the </w:t>
            </w:r>
            <w:r w:rsidR="00180E54">
              <w:rPr>
                <w:rFonts w:ascii="Nunito" w:hAnsi="Nunito"/>
              </w:rPr>
              <w:t>In Touch</w:t>
            </w:r>
            <w:r w:rsidR="004835B6">
              <w:rPr>
                <w:rFonts w:ascii="Nunito" w:hAnsi="Nunito"/>
              </w:rPr>
              <w:t xml:space="preserve"> process is relevant and documented</w:t>
            </w:r>
          </w:p>
          <w:p w14:paraId="54D3917F" w14:textId="5E706ACE" w:rsidR="00F11EEE" w:rsidRPr="00A32259" w:rsidRDefault="00F11EEE" w:rsidP="008F599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ind w:left="274" w:hanging="141"/>
              <w:rPr>
                <w:rFonts w:ascii="Nunito" w:hAnsi="Nunito"/>
              </w:rPr>
            </w:pPr>
            <w:r>
              <w:rPr>
                <w:rFonts w:ascii="Nunito" w:hAnsi="Nunito"/>
              </w:rPr>
              <w:t xml:space="preserve">Carry and follow the </w:t>
            </w:r>
            <w:hyperlink r:id="rId14" w:history="1">
              <w:r w:rsidRPr="00762284">
                <w:rPr>
                  <w:rStyle w:val="Hyperlink"/>
                  <w:rFonts w:ascii="Nunito" w:hAnsi="Nunito"/>
                </w:rPr>
                <w:t>purple card</w:t>
              </w:r>
            </w:hyperlink>
            <w:r w:rsidR="00762284">
              <w:rPr>
                <w:rFonts w:ascii="Nunito" w:hAnsi="Nunito"/>
              </w:rPr>
              <w:t xml:space="preserve"> </w:t>
            </w:r>
          </w:p>
        </w:tc>
        <w:tc>
          <w:tcPr>
            <w:tcW w:w="4060" w:type="dxa"/>
          </w:tcPr>
          <w:p w14:paraId="53818D7A" w14:textId="50F8ABF7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sz w:val="20"/>
                <w:szCs w:val="20"/>
              </w:rPr>
            </w:pPr>
          </w:p>
        </w:tc>
      </w:tr>
      <w:tr w:rsidR="00EB68BE" w:rsidRPr="001C60E8" w14:paraId="351C8398" w14:textId="77777777" w:rsidTr="675B66B1">
        <w:trPr>
          <w:trHeight w:val="694"/>
        </w:trPr>
        <w:tc>
          <w:tcPr>
            <w:tcW w:w="2710" w:type="dxa"/>
          </w:tcPr>
          <w:p w14:paraId="19E3A919" w14:textId="1C3D32BA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  <w:r>
              <w:rPr>
                <w:rFonts w:ascii="Nunito" w:hAnsi="Nunito"/>
                <w:b/>
                <w:sz w:val="20"/>
                <w:szCs w:val="20"/>
              </w:rPr>
              <w:t>Hazard</w:t>
            </w:r>
          </w:p>
          <w:p w14:paraId="53479B0F" w14:textId="77777777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  <w:r>
              <w:rPr>
                <w:rFonts w:ascii="Nunito" w:hAnsi="Nunito"/>
                <w:b/>
                <w:sz w:val="20"/>
                <w:szCs w:val="20"/>
              </w:rPr>
              <w:t>Threat to premises received</w:t>
            </w:r>
          </w:p>
          <w:p w14:paraId="59059E57" w14:textId="77777777" w:rsidR="005A1B34" w:rsidRDefault="005A1B34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</w:p>
          <w:p w14:paraId="3B8DC653" w14:textId="77777777" w:rsidR="005A1B34" w:rsidRPr="002C0B57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  <w:r w:rsidRPr="002C0B57">
              <w:rPr>
                <w:rFonts w:ascii="Nunito" w:hAnsi="Nunito"/>
                <w:b/>
                <w:sz w:val="20"/>
                <w:szCs w:val="20"/>
              </w:rPr>
              <w:t xml:space="preserve">Risk </w:t>
            </w:r>
          </w:p>
          <w:p w14:paraId="7A5A7E22" w14:textId="48FE2974" w:rsidR="00F11EEE" w:rsidRPr="005A1B34" w:rsidRDefault="00F11EEE" w:rsidP="00F11EEE">
            <w:pPr>
              <w:widowControl/>
              <w:autoSpaceDE/>
              <w:autoSpaceDN/>
              <w:rPr>
                <w:rFonts w:ascii="Nunito" w:hAnsi="Nunito"/>
                <w:bCs/>
                <w:sz w:val="20"/>
                <w:szCs w:val="20"/>
              </w:rPr>
            </w:pPr>
            <w:r w:rsidRPr="002C0B57">
              <w:rPr>
                <w:rFonts w:ascii="Nunito" w:hAnsi="Nunito"/>
                <w:bCs/>
                <w:sz w:val="20"/>
                <w:szCs w:val="20"/>
              </w:rPr>
              <w:t>Injury or harm to volunteers and young people</w:t>
            </w:r>
          </w:p>
        </w:tc>
        <w:tc>
          <w:tcPr>
            <w:tcW w:w="2012" w:type="dxa"/>
          </w:tcPr>
          <w:p w14:paraId="7CA5DAA7" w14:textId="52B0BE11" w:rsidR="00F11EEE" w:rsidRPr="004F40C7" w:rsidRDefault="00F11EEE" w:rsidP="00F11EEE">
            <w:pPr>
              <w:widowControl/>
              <w:autoSpaceDE/>
              <w:autoSpaceDN/>
              <w:rPr>
                <w:rFonts w:ascii="Nunito" w:hAnsi="Nunito"/>
                <w:bCs/>
                <w:i/>
                <w:iCs/>
                <w:sz w:val="20"/>
                <w:szCs w:val="20"/>
              </w:rPr>
            </w:pPr>
            <w:r>
              <w:rPr>
                <w:rFonts w:ascii="Nunito" w:hAnsi="Nunito"/>
                <w:bCs/>
                <w:i/>
                <w:iCs/>
                <w:sz w:val="20"/>
                <w:szCs w:val="20"/>
              </w:rPr>
              <w:t>Volunteers and young people</w:t>
            </w:r>
          </w:p>
        </w:tc>
        <w:tc>
          <w:tcPr>
            <w:tcW w:w="6669" w:type="dxa"/>
          </w:tcPr>
          <w:p w14:paraId="1AA07A9E" w14:textId="2E8CA845" w:rsidR="00F11EEE" w:rsidRPr="00033A75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 w:rsidRPr="00FF1630">
              <w:rPr>
                <w:rFonts w:ascii="Nunito" w:hAnsi="Nunito"/>
                <w:bCs/>
              </w:rPr>
              <w:t>Record as many details about the threat as possible</w:t>
            </w:r>
            <w:r>
              <w:rPr>
                <w:rFonts w:ascii="Nunito" w:hAnsi="Nunito"/>
                <w:bCs/>
              </w:rPr>
              <w:t>, including background noise, accents</w:t>
            </w:r>
          </w:p>
          <w:p w14:paraId="63386E4A" w14:textId="74753E09" w:rsidR="00F11EEE" w:rsidRPr="00033A75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 w:rsidRPr="00033A75">
              <w:rPr>
                <w:rFonts w:ascii="Nunito" w:hAnsi="Nunito"/>
                <w:bCs/>
              </w:rPr>
              <w:t>Have an agreed plan for managing this as part of the emergency procedures</w:t>
            </w:r>
          </w:p>
          <w:p w14:paraId="01C24610" w14:textId="4DB0211F" w:rsidR="00F11EEE" w:rsidRPr="000A1106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/>
              </w:rPr>
            </w:pPr>
            <w:r w:rsidRPr="000A1106">
              <w:rPr>
                <w:rFonts w:ascii="Nunito" w:hAnsi="Nunito"/>
                <w:bCs/>
              </w:rPr>
              <w:t>Purple card poster to be displayed</w:t>
            </w:r>
            <w:r w:rsidR="004835B6">
              <w:rPr>
                <w:rFonts w:ascii="Nunito" w:hAnsi="Nunito"/>
                <w:bCs/>
              </w:rPr>
              <w:t xml:space="preserve"> along</w:t>
            </w:r>
            <w:r w:rsidRPr="000A1106">
              <w:rPr>
                <w:rFonts w:ascii="Nunito" w:hAnsi="Nunito"/>
                <w:bCs/>
              </w:rPr>
              <w:t xml:space="preserve"> with critical information to support a call for help</w:t>
            </w:r>
          </w:p>
        </w:tc>
        <w:tc>
          <w:tcPr>
            <w:tcW w:w="4060" w:type="dxa"/>
          </w:tcPr>
          <w:p w14:paraId="15067E00" w14:textId="77777777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</w:p>
        </w:tc>
      </w:tr>
      <w:tr w:rsidR="00EB68BE" w:rsidRPr="001C60E8" w14:paraId="4B3CCACF" w14:textId="77777777" w:rsidTr="675B66B1">
        <w:trPr>
          <w:trHeight w:val="694"/>
        </w:trPr>
        <w:tc>
          <w:tcPr>
            <w:tcW w:w="2710" w:type="dxa"/>
          </w:tcPr>
          <w:p w14:paraId="49ADFDA5" w14:textId="12E06241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  <w:r>
              <w:rPr>
                <w:rFonts w:ascii="Nunito" w:hAnsi="Nunito"/>
                <w:b/>
                <w:sz w:val="20"/>
                <w:szCs w:val="20"/>
              </w:rPr>
              <w:t>Hazard</w:t>
            </w:r>
          </w:p>
          <w:p w14:paraId="685C6AF4" w14:textId="77777777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  <w:r>
              <w:rPr>
                <w:rFonts w:ascii="Nunito" w:hAnsi="Nunito"/>
                <w:b/>
                <w:sz w:val="20"/>
                <w:szCs w:val="20"/>
              </w:rPr>
              <w:t xml:space="preserve">Lone working </w:t>
            </w:r>
          </w:p>
          <w:p w14:paraId="7FEACA83" w14:textId="77777777" w:rsidR="005A1B34" w:rsidRDefault="005A1B34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</w:p>
          <w:p w14:paraId="414F5628" w14:textId="77777777" w:rsidR="00F11EEE" w:rsidRPr="002C0B57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  <w:r w:rsidRPr="002C0B57">
              <w:rPr>
                <w:rFonts w:ascii="Nunito" w:hAnsi="Nunito"/>
                <w:b/>
                <w:sz w:val="20"/>
                <w:szCs w:val="20"/>
              </w:rPr>
              <w:t>Risk</w:t>
            </w:r>
          </w:p>
          <w:p w14:paraId="1ED5E60C" w14:textId="5B07DE8E" w:rsidR="00F11EEE" w:rsidRPr="005A1B34" w:rsidRDefault="00F11EEE" w:rsidP="00F11EEE">
            <w:pPr>
              <w:widowControl/>
              <w:autoSpaceDE/>
              <w:autoSpaceDN/>
              <w:rPr>
                <w:rFonts w:ascii="Nunito" w:hAnsi="Nunito"/>
                <w:bCs/>
                <w:sz w:val="20"/>
                <w:szCs w:val="20"/>
              </w:rPr>
            </w:pPr>
            <w:r w:rsidRPr="002C0B57">
              <w:rPr>
                <w:rFonts w:ascii="Nunito" w:hAnsi="Nunito"/>
                <w:bCs/>
                <w:sz w:val="20"/>
                <w:szCs w:val="20"/>
              </w:rPr>
              <w:lastRenderedPageBreak/>
              <w:t>Incident occurring from a member working alone</w:t>
            </w:r>
            <w:r w:rsidRPr="002C0B57">
              <w:rPr>
                <w:rFonts w:ascii="Nunito" w:hAnsi="Nunito"/>
                <w:bCs/>
              </w:rPr>
              <w:t xml:space="preserve"> </w:t>
            </w:r>
          </w:p>
        </w:tc>
        <w:tc>
          <w:tcPr>
            <w:tcW w:w="2012" w:type="dxa"/>
          </w:tcPr>
          <w:p w14:paraId="0EE72F1B" w14:textId="595BB2F3" w:rsidR="00F11EEE" w:rsidRDefault="00F11EEE" w:rsidP="00F11EEE">
            <w:pPr>
              <w:widowControl/>
              <w:autoSpaceDE/>
              <w:autoSpaceDN/>
              <w:rPr>
                <w:rFonts w:ascii="Nunito" w:hAnsi="Nunito"/>
                <w:bCs/>
                <w:i/>
                <w:iCs/>
                <w:sz w:val="20"/>
                <w:szCs w:val="20"/>
              </w:rPr>
            </w:pPr>
            <w:r>
              <w:rPr>
                <w:rFonts w:ascii="Nunito" w:hAnsi="Nunito"/>
                <w:bCs/>
                <w:i/>
                <w:iCs/>
                <w:sz w:val="20"/>
                <w:szCs w:val="20"/>
              </w:rPr>
              <w:lastRenderedPageBreak/>
              <w:t>Volunteers/ Team members</w:t>
            </w:r>
          </w:p>
        </w:tc>
        <w:tc>
          <w:tcPr>
            <w:tcW w:w="6669" w:type="dxa"/>
          </w:tcPr>
          <w:p w14:paraId="3BF2BB3E" w14:textId="60D61C40" w:rsidR="00F11EEE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 w:rsidRPr="0098325F">
              <w:rPr>
                <w:rFonts w:ascii="Nunito" w:hAnsi="Nunito"/>
                <w:bCs/>
              </w:rPr>
              <w:t xml:space="preserve">Stay alert during opening and locking up </w:t>
            </w:r>
          </w:p>
          <w:p w14:paraId="7813FA4A" w14:textId="3B1ABCED" w:rsidR="00F11EEE" w:rsidRPr="0098325F" w:rsidRDefault="000B7D79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>
              <w:rPr>
                <w:rFonts w:ascii="Nunito" w:hAnsi="Nunito"/>
                <w:bCs/>
              </w:rPr>
              <w:t>W</w:t>
            </w:r>
            <w:r w:rsidR="00F11EEE" w:rsidRPr="0098325F">
              <w:rPr>
                <w:rFonts w:ascii="Nunito" w:hAnsi="Nunito"/>
                <w:bCs/>
              </w:rPr>
              <w:t>ait for a second team member to arrive when possible.</w:t>
            </w:r>
          </w:p>
          <w:p w14:paraId="016829B9" w14:textId="0BCE975C" w:rsidR="00F11EEE" w:rsidRPr="0098325F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 w:rsidRPr="0098325F">
              <w:rPr>
                <w:rFonts w:ascii="Nunito" w:hAnsi="Nunito"/>
                <w:bCs/>
              </w:rPr>
              <w:t>Try to change routine regularly so that movements cannot be predicted.</w:t>
            </w:r>
          </w:p>
          <w:p w14:paraId="0677DCA5" w14:textId="77777777" w:rsidR="00F11EEE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 w:rsidRPr="00F11EEE">
              <w:rPr>
                <w:rFonts w:ascii="Nunito" w:hAnsi="Nunito"/>
                <w:bCs/>
              </w:rPr>
              <w:lastRenderedPageBreak/>
              <w:t xml:space="preserve">Lone working process to be in place: </w:t>
            </w:r>
            <w:hyperlink r:id="rId15" w:history="1">
              <w:r w:rsidRPr="00F11EEE">
                <w:rPr>
                  <w:rStyle w:val="Hyperlink"/>
                  <w:rFonts w:ascii="Nunito" w:hAnsi="Nunito"/>
                  <w:bCs/>
                </w:rPr>
                <w:t>Lone working within Scouting</w:t>
              </w:r>
            </w:hyperlink>
            <w:r w:rsidRPr="00F11EEE">
              <w:rPr>
                <w:rFonts w:ascii="Nunito" w:hAnsi="Nunito"/>
                <w:bCs/>
              </w:rPr>
              <w:t xml:space="preserve">. </w:t>
            </w:r>
          </w:p>
          <w:p w14:paraId="5606E2FE" w14:textId="7D46BAA8" w:rsidR="00F11EEE" w:rsidRPr="00F11EEE" w:rsidRDefault="00F11EEE" w:rsidP="00DF7CDB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ind w:left="274" w:hanging="141"/>
              <w:rPr>
                <w:rFonts w:ascii="Nunito" w:hAnsi="Nunito"/>
                <w:bCs/>
              </w:rPr>
            </w:pPr>
            <w:r>
              <w:rPr>
                <w:rFonts w:ascii="Nunito" w:hAnsi="Nunito"/>
                <w:bCs/>
              </w:rPr>
              <w:t>Further advice from</w:t>
            </w:r>
            <w:r w:rsidRPr="00F11EEE">
              <w:rPr>
                <w:rFonts w:eastAsia="Nunito Sans" w:cs="Nunito Sans"/>
                <w:color w:val="auto"/>
                <w:kern w:val="0"/>
                <w:sz w:val="22"/>
                <w:szCs w:val="22"/>
              </w:rPr>
              <w:t xml:space="preserve"> </w:t>
            </w:r>
            <w:hyperlink r:id="rId16" w:history="1">
              <w:r w:rsidRPr="00A0535F">
                <w:rPr>
                  <w:rFonts w:eastAsia="Nunito Sans" w:cs="Nunito Sans"/>
                  <w:color w:val="0000FF"/>
                  <w:kern w:val="0"/>
                  <w:u w:val="single"/>
                </w:rPr>
                <w:t>Lone working - HSE</w:t>
              </w:r>
            </w:hyperlink>
            <w:r>
              <w:rPr>
                <w:rFonts w:ascii="Nunito" w:hAnsi="Nunito"/>
                <w:bCs/>
              </w:rPr>
              <w:t xml:space="preserve"> </w:t>
            </w:r>
          </w:p>
        </w:tc>
        <w:tc>
          <w:tcPr>
            <w:tcW w:w="4060" w:type="dxa"/>
          </w:tcPr>
          <w:p w14:paraId="613F0F5A" w14:textId="77777777" w:rsidR="00F11EEE" w:rsidRPr="000F3D2C" w:rsidRDefault="00F11EEE" w:rsidP="00F11EEE">
            <w:pPr>
              <w:widowControl/>
              <w:autoSpaceDE/>
              <w:autoSpaceDN/>
              <w:rPr>
                <w:rFonts w:ascii="Nunito" w:hAnsi="Nunito"/>
                <w:b/>
                <w:sz w:val="20"/>
                <w:szCs w:val="20"/>
              </w:rPr>
            </w:pPr>
          </w:p>
        </w:tc>
      </w:tr>
    </w:tbl>
    <w:p w14:paraId="4FDA28D9" w14:textId="0D46762A" w:rsidR="005A4945" w:rsidRPr="0007457A" w:rsidRDefault="005A4945" w:rsidP="0007457A">
      <w:pPr>
        <w:pStyle w:val="NormalWeb"/>
        <w:rPr>
          <w:rFonts w:ascii="Nunito Sans" w:hAnsi="Nunito Sans"/>
          <w:sz w:val="16"/>
          <w:szCs w:val="16"/>
        </w:rPr>
      </w:pPr>
      <w:proofErr w:type="gramStart"/>
      <w:r w:rsidRPr="0007457A">
        <w:rPr>
          <w:rFonts w:ascii="Nunito Sans" w:hAnsi="Nunito Sans"/>
          <w:sz w:val="16"/>
          <w:szCs w:val="16"/>
        </w:rPr>
        <w:t>Don‘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t </w:t>
      </w:r>
      <w:proofErr w:type="gramStart"/>
      <w:r w:rsidRPr="0007457A">
        <w:rPr>
          <w:rFonts w:ascii="Nunito Sans" w:hAnsi="Nunito Sans"/>
          <w:sz w:val="16"/>
          <w:szCs w:val="16"/>
        </w:rPr>
        <w:t>forget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, as part of your programme planning, you should have </w:t>
      </w:r>
      <w:r w:rsidR="61F98369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in reserve just in case you can’t do what was planned or you need to stop </w:t>
      </w:r>
      <w:proofErr w:type="gramStart"/>
      <w:r w:rsidRPr="0007457A">
        <w:rPr>
          <w:rFonts w:ascii="Nunito Sans" w:hAnsi="Nunito Sans"/>
          <w:sz w:val="16"/>
          <w:szCs w:val="16"/>
        </w:rPr>
        <w:t>half way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="471B0FA6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sectPr w:rsidR="005A4945" w:rsidRPr="0007457A" w:rsidSect="0007457A">
      <w:headerReference w:type="default" r:id="rId17"/>
      <w:footerReference w:type="default" r:id="rId18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CA268" w14:textId="77777777" w:rsidR="00594A20" w:rsidRDefault="00594A20">
      <w:r>
        <w:separator/>
      </w:r>
    </w:p>
  </w:endnote>
  <w:endnote w:type="continuationSeparator" w:id="0">
    <w:p w14:paraId="2B239B44" w14:textId="77777777" w:rsidR="00594A20" w:rsidRDefault="00594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CA9F0A88-A7FE-41D5-AEFC-5F3E2BE7231A}"/>
    <w:embedBold r:id="rId2" w:fontKey="{9D5CB16E-ECC5-4E18-BD6E-285620642168}"/>
    <w:embedItalic r:id="rId3" w:fontKey="{F9E4EBCC-83DE-4223-A818-3B441A5C8FA9}"/>
    <w:embedBoldItalic r:id="rId4" w:fontKey="{C2AA2085-1280-4AEC-9ED5-F8A81F6BBFBE}"/>
  </w:font>
  <w:font w:name="NunitoSans-Light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5" w:fontKey="{E7F79401-C3C7-4E71-9607-F10B4F6FFB19}"/>
    <w:embedBold r:id="rId6" w:fontKey="{8FB3A689-7682-4453-AF9A-F5B567C28E9D}"/>
    <w:embedItalic r:id="rId7" w:fontKey="{86382840-E771-452B-BBEE-EC8136B41B4F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8" w:fontKey="{AD5FD478-80E3-4652-8FF7-245EC5D50C06}"/>
    <w:embedBold r:id="rId9" w:fontKey="{AC7266AA-6B88-4DDE-A5AB-6328572F1EAC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  <w:embedRegular r:id="rId10" w:fontKey="{F72ECF6E-7D79-4BC3-B295-E199FDA4F08B}"/>
    <w:embedBold r:id="rId11" w:fontKey="{95AE1224-68CE-4596-B7F5-C75B480B75E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E0E32D3-EC3B-401E-83DF-11BF54C3DACC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13" w:fontKey="{ABE6AD45-9F9F-4B9D-A864-0460AEF4676D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4" w:fontKey="{D18B030E-14D8-4C99-8923-D8BEF3883D5A}"/>
    <w:embedBold r:id="rId15" w:fontKey="{DBED745A-463D-4144-A124-42C408AAABF3}"/>
    <w:embedItalic r:id="rId16" w:fontKey="{6AE3F527-DAE4-4DFE-896C-10A556C01F72}"/>
    <w:embedBoldItalic r:id="rId17" w:fontKey="{1BA5D668-9262-4904-8DF9-0543F58DD3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B3FFAE3A-5A8C-4EE4-BE3B-B7FC17FCC81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06AAF6FB-C0D9-4ADB-B059-482F7A1BDD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7A2437B9-BAFD-4B48-8610-BC948CD14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5B80F26C" w:rsidR="0066293D" w:rsidRPr="000F3D2C" w:rsidRDefault="000D3460" w:rsidP="0066293D">
    <w:pPr>
      <w:pStyle w:val="Heading3"/>
      <w:rPr>
        <w:lang w:val="en-GB"/>
      </w:rPr>
    </w:pPr>
    <w:r>
      <w:rPr>
        <w:noProof/>
        <w:lang w:val="en-GB" w:bidi="ar-SA"/>
      </w:rPr>
      <w:drawing>
        <wp:anchor distT="0" distB="0" distL="114300" distR="114300" simplePos="0" relativeHeight="251658240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 w:rsidRPr="000F3D2C">
      <w:rPr>
        <w:lang w:val="en-GB"/>
      </w:rPr>
      <w:t xml:space="preserve">You can find more </w:t>
    </w:r>
    <w:r w:rsidR="0066293D" w:rsidRPr="000F3D2C">
      <w:rPr>
        <w:lang w:val="en-GB"/>
      </w:rPr>
      <w:t xml:space="preserve">information in the </w:t>
    </w:r>
    <w:r w:rsidR="0066293D" w:rsidRPr="000F3D2C">
      <w:rPr>
        <w:b/>
        <w:lang w:val="en-GB"/>
      </w:rPr>
      <w:t xml:space="preserve">Safety </w:t>
    </w:r>
    <w:r w:rsidR="00312210" w:rsidRPr="000F3D2C">
      <w:rPr>
        <w:b/>
        <w:lang w:val="en-GB"/>
      </w:rPr>
      <w:t>c</w:t>
    </w:r>
    <w:r w:rsidR="0066293D" w:rsidRPr="000F3D2C">
      <w:rPr>
        <w:b/>
        <w:lang w:val="en-GB"/>
      </w:rPr>
      <w:t xml:space="preserve">hecklist for </w:t>
    </w:r>
    <w:r w:rsidR="00312210" w:rsidRPr="000F3D2C">
      <w:rPr>
        <w:b/>
        <w:lang w:val="en-GB"/>
      </w:rPr>
      <w:t>l</w:t>
    </w:r>
    <w:r w:rsidR="0066293D" w:rsidRPr="000F3D2C">
      <w:rPr>
        <w:b/>
        <w:lang w:val="en-GB"/>
      </w:rPr>
      <w:t>eaders</w:t>
    </w:r>
    <w:r w:rsidR="0066293D" w:rsidRPr="000F3D2C">
      <w:rPr>
        <w:lang w:val="en-GB"/>
      </w:rPr>
      <w:t xml:space="preserve"> and at scouts.org.uk/safety </w:t>
    </w:r>
  </w:p>
  <w:p w14:paraId="1F5DE4B4" w14:textId="1DA946C6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DA1DF9">
      <w:rPr>
        <w:sz w:val="20"/>
        <w:szCs w:val="20"/>
      </w:rPr>
      <w:t xml:space="preserve">example </w:t>
    </w:r>
    <w:r>
      <w:rPr>
        <w:sz w:val="20"/>
        <w:szCs w:val="20"/>
      </w:rPr>
      <w:t xml:space="preserve">template </w:t>
    </w:r>
    <w:r w:rsidR="00DA1DF9">
      <w:rPr>
        <w:sz w:val="20"/>
        <w:szCs w:val="20"/>
      </w:rPr>
      <w:t xml:space="preserve">- </w:t>
    </w:r>
    <w:r w:rsidR="00A0535F">
      <w:rPr>
        <w:sz w:val="20"/>
        <w:szCs w:val="20"/>
      </w:rPr>
      <w:t>June</w:t>
    </w:r>
    <w:r w:rsidR="005F3A0E">
      <w:rPr>
        <w:sz w:val="20"/>
        <w:szCs w:val="20"/>
      </w:rPr>
      <w:t xml:space="preserve"> 202</w:t>
    </w:r>
    <w:r w:rsidR="00DA1DF9">
      <w:rPr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470DE" w14:textId="77777777" w:rsidR="00594A20" w:rsidRDefault="00594A20">
      <w:r>
        <w:separator/>
      </w:r>
    </w:p>
  </w:footnote>
  <w:footnote w:type="continuationSeparator" w:id="0">
    <w:p w14:paraId="1415D635" w14:textId="77777777" w:rsidR="00594A20" w:rsidRDefault="00594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42A1DD7E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  <w:r w:rsidR="00DA1DF9">
      <w:t xml:space="preserve"> example- Premises security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CA1C2E"/>
    <w:multiLevelType w:val="hybridMultilevel"/>
    <w:tmpl w:val="2AE4D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D59077E8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10298E"/>
    <w:multiLevelType w:val="hybridMultilevel"/>
    <w:tmpl w:val="77C8B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6B590B"/>
    <w:multiLevelType w:val="hybridMultilevel"/>
    <w:tmpl w:val="98928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70C4C"/>
    <w:multiLevelType w:val="hybridMultilevel"/>
    <w:tmpl w:val="B4522B2C"/>
    <w:lvl w:ilvl="0" w:tplc="6DA02AE4">
      <w:start w:val="1"/>
      <w:numFmt w:val="decimal"/>
      <w:lvlText w:val="%1."/>
      <w:lvlJc w:val="left"/>
      <w:pPr>
        <w:ind w:left="51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9" w:hanging="360"/>
      </w:pPr>
    </w:lvl>
    <w:lvl w:ilvl="2" w:tplc="0809001B" w:tentative="1">
      <w:start w:val="1"/>
      <w:numFmt w:val="lowerRoman"/>
      <w:lvlText w:val="%3."/>
      <w:lvlJc w:val="right"/>
      <w:pPr>
        <w:ind w:left="1959" w:hanging="180"/>
      </w:pPr>
    </w:lvl>
    <w:lvl w:ilvl="3" w:tplc="0809000F" w:tentative="1">
      <w:start w:val="1"/>
      <w:numFmt w:val="decimal"/>
      <w:lvlText w:val="%4."/>
      <w:lvlJc w:val="left"/>
      <w:pPr>
        <w:ind w:left="2679" w:hanging="360"/>
      </w:pPr>
    </w:lvl>
    <w:lvl w:ilvl="4" w:tplc="08090019" w:tentative="1">
      <w:start w:val="1"/>
      <w:numFmt w:val="lowerLetter"/>
      <w:lvlText w:val="%5."/>
      <w:lvlJc w:val="left"/>
      <w:pPr>
        <w:ind w:left="3399" w:hanging="360"/>
      </w:pPr>
    </w:lvl>
    <w:lvl w:ilvl="5" w:tplc="0809001B" w:tentative="1">
      <w:start w:val="1"/>
      <w:numFmt w:val="lowerRoman"/>
      <w:lvlText w:val="%6."/>
      <w:lvlJc w:val="right"/>
      <w:pPr>
        <w:ind w:left="4119" w:hanging="180"/>
      </w:pPr>
    </w:lvl>
    <w:lvl w:ilvl="6" w:tplc="0809000F" w:tentative="1">
      <w:start w:val="1"/>
      <w:numFmt w:val="decimal"/>
      <w:lvlText w:val="%7."/>
      <w:lvlJc w:val="left"/>
      <w:pPr>
        <w:ind w:left="4839" w:hanging="360"/>
      </w:pPr>
    </w:lvl>
    <w:lvl w:ilvl="7" w:tplc="08090019" w:tentative="1">
      <w:start w:val="1"/>
      <w:numFmt w:val="lowerLetter"/>
      <w:lvlText w:val="%8."/>
      <w:lvlJc w:val="left"/>
      <w:pPr>
        <w:ind w:left="5559" w:hanging="360"/>
      </w:pPr>
    </w:lvl>
    <w:lvl w:ilvl="8" w:tplc="08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29" w15:restartNumberingAfterBreak="0">
    <w:nsid w:val="3C66473D"/>
    <w:multiLevelType w:val="hybridMultilevel"/>
    <w:tmpl w:val="BB787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4C1A5B"/>
    <w:multiLevelType w:val="hybridMultilevel"/>
    <w:tmpl w:val="F4CCBA50"/>
    <w:lvl w:ilvl="0" w:tplc="08090001">
      <w:start w:val="1"/>
      <w:numFmt w:val="bullet"/>
      <w:lvlText w:val=""/>
      <w:lvlJc w:val="left"/>
      <w:pPr>
        <w:ind w:left="311" w:hanging="152"/>
      </w:pPr>
      <w:rPr>
        <w:rFonts w:ascii="Symbol" w:hAnsi="Symbol" w:hint="default"/>
        <w:spacing w:val="-6"/>
        <w:w w:val="100"/>
        <w:sz w:val="20"/>
        <w:szCs w:val="20"/>
        <w:lang w:val="en-GB" w:eastAsia="en-GB" w:bidi="en-GB"/>
      </w:rPr>
    </w:lvl>
    <w:lvl w:ilvl="1" w:tplc="FFFFFFFF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FFFFFFFF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1" w15:restartNumberingAfterBreak="0">
    <w:nsid w:val="3FF67E51"/>
    <w:multiLevelType w:val="hybridMultilevel"/>
    <w:tmpl w:val="D6F4E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315E06"/>
    <w:multiLevelType w:val="hybridMultilevel"/>
    <w:tmpl w:val="EA8A4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11C0B"/>
    <w:multiLevelType w:val="hybridMultilevel"/>
    <w:tmpl w:val="78D89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81A3F"/>
    <w:multiLevelType w:val="hybridMultilevel"/>
    <w:tmpl w:val="3D985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324E6C"/>
    <w:multiLevelType w:val="hybridMultilevel"/>
    <w:tmpl w:val="FC641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E574D"/>
    <w:multiLevelType w:val="hybridMultilevel"/>
    <w:tmpl w:val="CEB0D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350029">
    <w:abstractNumId w:val="18"/>
  </w:num>
  <w:num w:numId="2" w16cid:durableId="1317028643">
    <w:abstractNumId w:val="23"/>
  </w:num>
  <w:num w:numId="3" w16cid:durableId="671110207">
    <w:abstractNumId w:val="34"/>
  </w:num>
  <w:num w:numId="4" w16cid:durableId="10108637">
    <w:abstractNumId w:val="15"/>
  </w:num>
  <w:num w:numId="5" w16cid:durableId="1260674087">
    <w:abstractNumId w:val="25"/>
  </w:num>
  <w:num w:numId="6" w16cid:durableId="2003852017">
    <w:abstractNumId w:val="0"/>
  </w:num>
  <w:num w:numId="7" w16cid:durableId="1387684664">
    <w:abstractNumId w:val="1"/>
  </w:num>
  <w:num w:numId="8" w16cid:durableId="1464808276">
    <w:abstractNumId w:val="2"/>
  </w:num>
  <w:num w:numId="9" w16cid:durableId="528488899">
    <w:abstractNumId w:val="3"/>
  </w:num>
  <w:num w:numId="10" w16cid:durableId="1482652330">
    <w:abstractNumId w:val="8"/>
  </w:num>
  <w:num w:numId="11" w16cid:durableId="671955130">
    <w:abstractNumId w:val="4"/>
  </w:num>
  <w:num w:numId="12" w16cid:durableId="2117097479">
    <w:abstractNumId w:val="5"/>
  </w:num>
  <w:num w:numId="13" w16cid:durableId="1884172565">
    <w:abstractNumId w:val="6"/>
  </w:num>
  <w:num w:numId="14" w16cid:durableId="727148766">
    <w:abstractNumId w:val="7"/>
  </w:num>
  <w:num w:numId="15" w16cid:durableId="1603414611">
    <w:abstractNumId w:val="9"/>
  </w:num>
  <w:num w:numId="16" w16cid:durableId="1121728033">
    <w:abstractNumId w:val="11"/>
  </w:num>
  <w:num w:numId="17" w16cid:durableId="206918925">
    <w:abstractNumId w:val="21"/>
  </w:num>
  <w:num w:numId="18" w16cid:durableId="1571311434">
    <w:abstractNumId w:val="14"/>
  </w:num>
  <w:num w:numId="19" w16cid:durableId="2073577804">
    <w:abstractNumId w:val="43"/>
  </w:num>
  <w:num w:numId="20" w16cid:durableId="2072773050">
    <w:abstractNumId w:val="38"/>
  </w:num>
  <w:num w:numId="21" w16cid:durableId="1774012737">
    <w:abstractNumId w:val="44"/>
  </w:num>
  <w:num w:numId="22" w16cid:durableId="1460339907">
    <w:abstractNumId w:val="36"/>
  </w:num>
  <w:num w:numId="23" w16cid:durableId="2096125770">
    <w:abstractNumId w:val="12"/>
  </w:num>
  <w:num w:numId="24" w16cid:durableId="545264720">
    <w:abstractNumId w:val="13"/>
  </w:num>
  <w:num w:numId="25" w16cid:durableId="1025407022">
    <w:abstractNumId w:val="26"/>
  </w:num>
  <w:num w:numId="26" w16cid:durableId="1398894687">
    <w:abstractNumId w:val="20"/>
  </w:num>
  <w:num w:numId="27" w16cid:durableId="274097264">
    <w:abstractNumId w:val="10"/>
  </w:num>
  <w:num w:numId="28" w16cid:durableId="1203445153">
    <w:abstractNumId w:val="17"/>
  </w:num>
  <w:num w:numId="29" w16cid:durableId="1776438896">
    <w:abstractNumId w:val="22"/>
  </w:num>
  <w:num w:numId="30" w16cid:durableId="816604314">
    <w:abstractNumId w:val="37"/>
  </w:num>
  <w:num w:numId="31" w16cid:durableId="1444493835">
    <w:abstractNumId w:val="41"/>
  </w:num>
  <w:num w:numId="32" w16cid:durableId="1549075612">
    <w:abstractNumId w:val="39"/>
  </w:num>
  <w:num w:numId="33" w16cid:durableId="931550228">
    <w:abstractNumId w:val="19"/>
  </w:num>
  <w:num w:numId="34" w16cid:durableId="951480172">
    <w:abstractNumId w:val="33"/>
  </w:num>
  <w:num w:numId="35" w16cid:durableId="1338116997">
    <w:abstractNumId w:val="16"/>
  </w:num>
  <w:num w:numId="36" w16cid:durableId="953830399">
    <w:abstractNumId w:val="32"/>
  </w:num>
  <w:num w:numId="37" w16cid:durableId="687174084">
    <w:abstractNumId w:val="24"/>
  </w:num>
  <w:num w:numId="38" w16cid:durableId="1267007800">
    <w:abstractNumId w:val="40"/>
  </w:num>
  <w:num w:numId="39" w16cid:durableId="1788894475">
    <w:abstractNumId w:val="31"/>
  </w:num>
  <w:num w:numId="40" w16cid:durableId="574776494">
    <w:abstractNumId w:val="29"/>
  </w:num>
  <w:num w:numId="41" w16cid:durableId="781192378">
    <w:abstractNumId w:val="42"/>
  </w:num>
  <w:num w:numId="42" w16cid:durableId="269899690">
    <w:abstractNumId w:val="35"/>
  </w:num>
  <w:num w:numId="43" w16cid:durableId="195894451">
    <w:abstractNumId w:val="27"/>
  </w:num>
  <w:num w:numId="44" w16cid:durableId="1088696921">
    <w:abstractNumId w:val="28"/>
  </w:num>
  <w:num w:numId="45" w16cid:durableId="15567021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10476"/>
    <w:rsid w:val="000169CA"/>
    <w:rsid w:val="0002049A"/>
    <w:rsid w:val="00023486"/>
    <w:rsid w:val="000241BE"/>
    <w:rsid w:val="000262D7"/>
    <w:rsid w:val="00033A75"/>
    <w:rsid w:val="00034967"/>
    <w:rsid w:val="00037366"/>
    <w:rsid w:val="00057EE8"/>
    <w:rsid w:val="00062130"/>
    <w:rsid w:val="00062407"/>
    <w:rsid w:val="00064B38"/>
    <w:rsid w:val="000702F6"/>
    <w:rsid w:val="0007457A"/>
    <w:rsid w:val="000825EB"/>
    <w:rsid w:val="0009099A"/>
    <w:rsid w:val="00090FA2"/>
    <w:rsid w:val="00096A0C"/>
    <w:rsid w:val="000A0F8A"/>
    <w:rsid w:val="000A1106"/>
    <w:rsid w:val="000A48F6"/>
    <w:rsid w:val="000B7D79"/>
    <w:rsid w:val="000C37A6"/>
    <w:rsid w:val="000D2F18"/>
    <w:rsid w:val="000D3460"/>
    <w:rsid w:val="000D5A10"/>
    <w:rsid w:val="000D62CF"/>
    <w:rsid w:val="000E1649"/>
    <w:rsid w:val="000E4CA6"/>
    <w:rsid w:val="000F3D2C"/>
    <w:rsid w:val="00102EA0"/>
    <w:rsid w:val="00116B68"/>
    <w:rsid w:val="001203AE"/>
    <w:rsid w:val="00123E0E"/>
    <w:rsid w:val="001327A0"/>
    <w:rsid w:val="00134916"/>
    <w:rsid w:val="0015135D"/>
    <w:rsid w:val="00160792"/>
    <w:rsid w:val="00166993"/>
    <w:rsid w:val="00166FE8"/>
    <w:rsid w:val="001714D5"/>
    <w:rsid w:val="001752A5"/>
    <w:rsid w:val="0018072C"/>
    <w:rsid w:val="00180E54"/>
    <w:rsid w:val="001830B7"/>
    <w:rsid w:val="00183B6D"/>
    <w:rsid w:val="0019019D"/>
    <w:rsid w:val="00195507"/>
    <w:rsid w:val="001A3F35"/>
    <w:rsid w:val="001A454A"/>
    <w:rsid w:val="001B69B6"/>
    <w:rsid w:val="001B6D1F"/>
    <w:rsid w:val="001B739A"/>
    <w:rsid w:val="001C60E8"/>
    <w:rsid w:val="001C64BF"/>
    <w:rsid w:val="001D2A32"/>
    <w:rsid w:val="00201A76"/>
    <w:rsid w:val="002075A7"/>
    <w:rsid w:val="00220CC7"/>
    <w:rsid w:val="00235577"/>
    <w:rsid w:val="00237F97"/>
    <w:rsid w:val="00240CC0"/>
    <w:rsid w:val="00240EB9"/>
    <w:rsid w:val="00254FCD"/>
    <w:rsid w:val="00256832"/>
    <w:rsid w:val="002609AB"/>
    <w:rsid w:val="00260C71"/>
    <w:rsid w:val="0026212D"/>
    <w:rsid w:val="00263E4E"/>
    <w:rsid w:val="002670CC"/>
    <w:rsid w:val="002678AA"/>
    <w:rsid w:val="00272817"/>
    <w:rsid w:val="00273FEC"/>
    <w:rsid w:val="00283D82"/>
    <w:rsid w:val="00284431"/>
    <w:rsid w:val="00284CE0"/>
    <w:rsid w:val="00291697"/>
    <w:rsid w:val="002940D5"/>
    <w:rsid w:val="002978F5"/>
    <w:rsid w:val="002A6DBA"/>
    <w:rsid w:val="002B295D"/>
    <w:rsid w:val="002C0B57"/>
    <w:rsid w:val="002C1ABD"/>
    <w:rsid w:val="002C69E0"/>
    <w:rsid w:val="002D1BF0"/>
    <w:rsid w:val="002E265D"/>
    <w:rsid w:val="002F1B8E"/>
    <w:rsid w:val="003043AE"/>
    <w:rsid w:val="0031006A"/>
    <w:rsid w:val="00312210"/>
    <w:rsid w:val="0031790E"/>
    <w:rsid w:val="00326FC6"/>
    <w:rsid w:val="00330FC6"/>
    <w:rsid w:val="003335B4"/>
    <w:rsid w:val="00333B32"/>
    <w:rsid w:val="0034438D"/>
    <w:rsid w:val="003550EE"/>
    <w:rsid w:val="0035579C"/>
    <w:rsid w:val="0036051E"/>
    <w:rsid w:val="0036404A"/>
    <w:rsid w:val="00370E25"/>
    <w:rsid w:val="00373697"/>
    <w:rsid w:val="003741E1"/>
    <w:rsid w:val="00381132"/>
    <w:rsid w:val="00383932"/>
    <w:rsid w:val="003A5C9B"/>
    <w:rsid w:val="003B21D1"/>
    <w:rsid w:val="003B40AA"/>
    <w:rsid w:val="003B4982"/>
    <w:rsid w:val="003B744F"/>
    <w:rsid w:val="003C1889"/>
    <w:rsid w:val="003C25E2"/>
    <w:rsid w:val="003C2600"/>
    <w:rsid w:val="003E0A04"/>
    <w:rsid w:val="003E4CED"/>
    <w:rsid w:val="003E5F9A"/>
    <w:rsid w:val="003F7780"/>
    <w:rsid w:val="00401F23"/>
    <w:rsid w:val="004036AC"/>
    <w:rsid w:val="00404519"/>
    <w:rsid w:val="00406854"/>
    <w:rsid w:val="00406E06"/>
    <w:rsid w:val="00421FE7"/>
    <w:rsid w:val="00426B45"/>
    <w:rsid w:val="004463DF"/>
    <w:rsid w:val="00456DEC"/>
    <w:rsid w:val="00462591"/>
    <w:rsid w:val="00465843"/>
    <w:rsid w:val="00467139"/>
    <w:rsid w:val="0047668F"/>
    <w:rsid w:val="00477C36"/>
    <w:rsid w:val="00482717"/>
    <w:rsid w:val="00482BEC"/>
    <w:rsid w:val="004835B6"/>
    <w:rsid w:val="004900C8"/>
    <w:rsid w:val="004958CE"/>
    <w:rsid w:val="004A38A5"/>
    <w:rsid w:val="004A6E94"/>
    <w:rsid w:val="004C6902"/>
    <w:rsid w:val="004D0FAB"/>
    <w:rsid w:val="004D4CC7"/>
    <w:rsid w:val="004D52EE"/>
    <w:rsid w:val="004E1C74"/>
    <w:rsid w:val="004E31E2"/>
    <w:rsid w:val="004E37CB"/>
    <w:rsid w:val="004E768C"/>
    <w:rsid w:val="004F40C7"/>
    <w:rsid w:val="005231FD"/>
    <w:rsid w:val="00526CDC"/>
    <w:rsid w:val="00536FA7"/>
    <w:rsid w:val="00537D6B"/>
    <w:rsid w:val="00542EBF"/>
    <w:rsid w:val="00545093"/>
    <w:rsid w:val="00547A6C"/>
    <w:rsid w:val="00551736"/>
    <w:rsid w:val="0055586A"/>
    <w:rsid w:val="00561F43"/>
    <w:rsid w:val="005669C5"/>
    <w:rsid w:val="00573436"/>
    <w:rsid w:val="00584D83"/>
    <w:rsid w:val="00591F70"/>
    <w:rsid w:val="00594A20"/>
    <w:rsid w:val="005A0067"/>
    <w:rsid w:val="005A1B34"/>
    <w:rsid w:val="005A4945"/>
    <w:rsid w:val="005A57BA"/>
    <w:rsid w:val="005B2B3B"/>
    <w:rsid w:val="005B43CB"/>
    <w:rsid w:val="005C0CFD"/>
    <w:rsid w:val="005C37BD"/>
    <w:rsid w:val="005C3B4F"/>
    <w:rsid w:val="005C47E7"/>
    <w:rsid w:val="005C6E78"/>
    <w:rsid w:val="005D6C60"/>
    <w:rsid w:val="005E369B"/>
    <w:rsid w:val="005E5C2E"/>
    <w:rsid w:val="005F150A"/>
    <w:rsid w:val="005F2961"/>
    <w:rsid w:val="005F3A0E"/>
    <w:rsid w:val="00600C95"/>
    <w:rsid w:val="0060387A"/>
    <w:rsid w:val="00607312"/>
    <w:rsid w:val="0061487D"/>
    <w:rsid w:val="00616F59"/>
    <w:rsid w:val="006209F3"/>
    <w:rsid w:val="00624EBA"/>
    <w:rsid w:val="00645E05"/>
    <w:rsid w:val="006463FB"/>
    <w:rsid w:val="00656BD1"/>
    <w:rsid w:val="00657DB3"/>
    <w:rsid w:val="006617F6"/>
    <w:rsid w:val="0066293D"/>
    <w:rsid w:val="00681582"/>
    <w:rsid w:val="00681D40"/>
    <w:rsid w:val="00685540"/>
    <w:rsid w:val="006950BF"/>
    <w:rsid w:val="006B2FFC"/>
    <w:rsid w:val="006B35E0"/>
    <w:rsid w:val="006C0E58"/>
    <w:rsid w:val="006C368A"/>
    <w:rsid w:val="006C6225"/>
    <w:rsid w:val="006E4079"/>
    <w:rsid w:val="006E797F"/>
    <w:rsid w:val="006F5D9A"/>
    <w:rsid w:val="00706D83"/>
    <w:rsid w:val="0071703B"/>
    <w:rsid w:val="007203CB"/>
    <w:rsid w:val="00721886"/>
    <w:rsid w:val="00723922"/>
    <w:rsid w:val="00723AC3"/>
    <w:rsid w:val="00723D4F"/>
    <w:rsid w:val="00727452"/>
    <w:rsid w:val="00727784"/>
    <w:rsid w:val="007300E9"/>
    <w:rsid w:val="007306C6"/>
    <w:rsid w:val="0073104A"/>
    <w:rsid w:val="00732C16"/>
    <w:rsid w:val="00737327"/>
    <w:rsid w:val="007427DF"/>
    <w:rsid w:val="00756C1A"/>
    <w:rsid w:val="007571A7"/>
    <w:rsid w:val="00762284"/>
    <w:rsid w:val="0077044E"/>
    <w:rsid w:val="00771722"/>
    <w:rsid w:val="00777EC9"/>
    <w:rsid w:val="00781101"/>
    <w:rsid w:val="007A053B"/>
    <w:rsid w:val="007A49B1"/>
    <w:rsid w:val="007D59DA"/>
    <w:rsid w:val="007E16C7"/>
    <w:rsid w:val="007E5409"/>
    <w:rsid w:val="007E58C6"/>
    <w:rsid w:val="00807E46"/>
    <w:rsid w:val="00813C72"/>
    <w:rsid w:val="008143A0"/>
    <w:rsid w:val="00814A8E"/>
    <w:rsid w:val="008349D7"/>
    <w:rsid w:val="00837480"/>
    <w:rsid w:val="008402C3"/>
    <w:rsid w:val="00844F5B"/>
    <w:rsid w:val="0084623F"/>
    <w:rsid w:val="008473D8"/>
    <w:rsid w:val="008530CC"/>
    <w:rsid w:val="0085650E"/>
    <w:rsid w:val="00882543"/>
    <w:rsid w:val="00891BF2"/>
    <w:rsid w:val="00892085"/>
    <w:rsid w:val="00893C6F"/>
    <w:rsid w:val="0089425D"/>
    <w:rsid w:val="00897FE0"/>
    <w:rsid w:val="008A3608"/>
    <w:rsid w:val="008A3A8F"/>
    <w:rsid w:val="008B437A"/>
    <w:rsid w:val="008C03AC"/>
    <w:rsid w:val="008C0FBF"/>
    <w:rsid w:val="008C6CCD"/>
    <w:rsid w:val="008C72FA"/>
    <w:rsid w:val="008D09C5"/>
    <w:rsid w:val="008D2A85"/>
    <w:rsid w:val="008D3958"/>
    <w:rsid w:val="008D65B4"/>
    <w:rsid w:val="008E0738"/>
    <w:rsid w:val="008E1C47"/>
    <w:rsid w:val="008F45A0"/>
    <w:rsid w:val="008F5881"/>
    <w:rsid w:val="008F5997"/>
    <w:rsid w:val="0090429A"/>
    <w:rsid w:val="00912E87"/>
    <w:rsid w:val="009258D6"/>
    <w:rsid w:val="0092652A"/>
    <w:rsid w:val="00940728"/>
    <w:rsid w:val="0094146F"/>
    <w:rsid w:val="00945F3D"/>
    <w:rsid w:val="0094690C"/>
    <w:rsid w:val="00950FCF"/>
    <w:rsid w:val="009526B2"/>
    <w:rsid w:val="00962F14"/>
    <w:rsid w:val="00966064"/>
    <w:rsid w:val="0098325F"/>
    <w:rsid w:val="00986207"/>
    <w:rsid w:val="00991224"/>
    <w:rsid w:val="00991D9C"/>
    <w:rsid w:val="00992CB2"/>
    <w:rsid w:val="00993843"/>
    <w:rsid w:val="00995131"/>
    <w:rsid w:val="009A4525"/>
    <w:rsid w:val="009C077A"/>
    <w:rsid w:val="009C41BB"/>
    <w:rsid w:val="009C765A"/>
    <w:rsid w:val="009E372D"/>
    <w:rsid w:val="009F10EE"/>
    <w:rsid w:val="009F4294"/>
    <w:rsid w:val="009F46F0"/>
    <w:rsid w:val="009F4F8F"/>
    <w:rsid w:val="009F5EDF"/>
    <w:rsid w:val="00A00D1E"/>
    <w:rsid w:val="00A028F0"/>
    <w:rsid w:val="00A0535F"/>
    <w:rsid w:val="00A10E05"/>
    <w:rsid w:val="00A17A3E"/>
    <w:rsid w:val="00A30463"/>
    <w:rsid w:val="00A31DE5"/>
    <w:rsid w:val="00A32259"/>
    <w:rsid w:val="00A371A0"/>
    <w:rsid w:val="00A43919"/>
    <w:rsid w:val="00A55F5B"/>
    <w:rsid w:val="00A56BF0"/>
    <w:rsid w:val="00A726BC"/>
    <w:rsid w:val="00A94D85"/>
    <w:rsid w:val="00A97619"/>
    <w:rsid w:val="00AA0CCE"/>
    <w:rsid w:val="00AA3D22"/>
    <w:rsid w:val="00AB03ED"/>
    <w:rsid w:val="00AB5D62"/>
    <w:rsid w:val="00AC1612"/>
    <w:rsid w:val="00AC2B20"/>
    <w:rsid w:val="00AC4085"/>
    <w:rsid w:val="00AD61B4"/>
    <w:rsid w:val="00AD6766"/>
    <w:rsid w:val="00AF1D54"/>
    <w:rsid w:val="00AF2F2F"/>
    <w:rsid w:val="00B026C3"/>
    <w:rsid w:val="00B117A9"/>
    <w:rsid w:val="00B13116"/>
    <w:rsid w:val="00B2380E"/>
    <w:rsid w:val="00B24CE0"/>
    <w:rsid w:val="00B3101C"/>
    <w:rsid w:val="00B349AE"/>
    <w:rsid w:val="00B370D3"/>
    <w:rsid w:val="00B40149"/>
    <w:rsid w:val="00B461AD"/>
    <w:rsid w:val="00B506F9"/>
    <w:rsid w:val="00B51FB0"/>
    <w:rsid w:val="00B532BF"/>
    <w:rsid w:val="00B85729"/>
    <w:rsid w:val="00B91396"/>
    <w:rsid w:val="00B95CCA"/>
    <w:rsid w:val="00BA395B"/>
    <w:rsid w:val="00BB6A43"/>
    <w:rsid w:val="00BC4290"/>
    <w:rsid w:val="00BC4643"/>
    <w:rsid w:val="00BC5D62"/>
    <w:rsid w:val="00BD333B"/>
    <w:rsid w:val="00BD428E"/>
    <w:rsid w:val="00BD70F5"/>
    <w:rsid w:val="00BF04FF"/>
    <w:rsid w:val="00BF288B"/>
    <w:rsid w:val="00BF5497"/>
    <w:rsid w:val="00BF7AEF"/>
    <w:rsid w:val="00C10E3A"/>
    <w:rsid w:val="00C128BE"/>
    <w:rsid w:val="00C2493E"/>
    <w:rsid w:val="00C35B07"/>
    <w:rsid w:val="00C432B5"/>
    <w:rsid w:val="00C43F0A"/>
    <w:rsid w:val="00C46720"/>
    <w:rsid w:val="00C517A0"/>
    <w:rsid w:val="00C577F5"/>
    <w:rsid w:val="00C629E3"/>
    <w:rsid w:val="00C71B34"/>
    <w:rsid w:val="00C8004E"/>
    <w:rsid w:val="00C810F1"/>
    <w:rsid w:val="00C94063"/>
    <w:rsid w:val="00C94106"/>
    <w:rsid w:val="00C9488E"/>
    <w:rsid w:val="00C96203"/>
    <w:rsid w:val="00C96F86"/>
    <w:rsid w:val="00CA178F"/>
    <w:rsid w:val="00CB0BC7"/>
    <w:rsid w:val="00CB0FA3"/>
    <w:rsid w:val="00CB3957"/>
    <w:rsid w:val="00CB39CA"/>
    <w:rsid w:val="00CB5324"/>
    <w:rsid w:val="00CB79E5"/>
    <w:rsid w:val="00CC05B2"/>
    <w:rsid w:val="00CC1B7E"/>
    <w:rsid w:val="00CC3F57"/>
    <w:rsid w:val="00CC5001"/>
    <w:rsid w:val="00CC53AE"/>
    <w:rsid w:val="00CD04D1"/>
    <w:rsid w:val="00CD62CE"/>
    <w:rsid w:val="00CE188D"/>
    <w:rsid w:val="00CE4424"/>
    <w:rsid w:val="00CE6505"/>
    <w:rsid w:val="00CF0041"/>
    <w:rsid w:val="00CF067B"/>
    <w:rsid w:val="00CF0BC4"/>
    <w:rsid w:val="00D0349A"/>
    <w:rsid w:val="00D217F6"/>
    <w:rsid w:val="00D2278F"/>
    <w:rsid w:val="00D32495"/>
    <w:rsid w:val="00D447C1"/>
    <w:rsid w:val="00D456BB"/>
    <w:rsid w:val="00D769A4"/>
    <w:rsid w:val="00D83ACF"/>
    <w:rsid w:val="00D84994"/>
    <w:rsid w:val="00D9530F"/>
    <w:rsid w:val="00D95E26"/>
    <w:rsid w:val="00DA1DF9"/>
    <w:rsid w:val="00DA65E7"/>
    <w:rsid w:val="00DA7E91"/>
    <w:rsid w:val="00DC3D43"/>
    <w:rsid w:val="00DC585A"/>
    <w:rsid w:val="00DD1A3A"/>
    <w:rsid w:val="00DD1F3E"/>
    <w:rsid w:val="00DD2812"/>
    <w:rsid w:val="00DD5A5C"/>
    <w:rsid w:val="00DE30C2"/>
    <w:rsid w:val="00DF7CDB"/>
    <w:rsid w:val="00E0543B"/>
    <w:rsid w:val="00E14FA3"/>
    <w:rsid w:val="00E34FA4"/>
    <w:rsid w:val="00E427B3"/>
    <w:rsid w:val="00E43ADC"/>
    <w:rsid w:val="00E46817"/>
    <w:rsid w:val="00E53F42"/>
    <w:rsid w:val="00E6290A"/>
    <w:rsid w:val="00E65F4C"/>
    <w:rsid w:val="00E7378B"/>
    <w:rsid w:val="00E77B3A"/>
    <w:rsid w:val="00E82A23"/>
    <w:rsid w:val="00E959FC"/>
    <w:rsid w:val="00E9755F"/>
    <w:rsid w:val="00EA05DF"/>
    <w:rsid w:val="00EA1FA8"/>
    <w:rsid w:val="00EA2E0E"/>
    <w:rsid w:val="00EA6EEF"/>
    <w:rsid w:val="00EB2D94"/>
    <w:rsid w:val="00EB3D6F"/>
    <w:rsid w:val="00EB68BE"/>
    <w:rsid w:val="00EC221A"/>
    <w:rsid w:val="00EC4AE7"/>
    <w:rsid w:val="00ED1321"/>
    <w:rsid w:val="00ED7486"/>
    <w:rsid w:val="00EE09FB"/>
    <w:rsid w:val="00EE488C"/>
    <w:rsid w:val="00EF05B8"/>
    <w:rsid w:val="00EF6D38"/>
    <w:rsid w:val="00F0660F"/>
    <w:rsid w:val="00F11EEE"/>
    <w:rsid w:val="00F176A8"/>
    <w:rsid w:val="00F2117C"/>
    <w:rsid w:val="00F34350"/>
    <w:rsid w:val="00F369FE"/>
    <w:rsid w:val="00F46F09"/>
    <w:rsid w:val="00F535D1"/>
    <w:rsid w:val="00F56051"/>
    <w:rsid w:val="00F612B9"/>
    <w:rsid w:val="00F64124"/>
    <w:rsid w:val="00F64801"/>
    <w:rsid w:val="00F65513"/>
    <w:rsid w:val="00F65BE6"/>
    <w:rsid w:val="00F7021D"/>
    <w:rsid w:val="00F747DF"/>
    <w:rsid w:val="00F8412B"/>
    <w:rsid w:val="00F84379"/>
    <w:rsid w:val="00F91EC6"/>
    <w:rsid w:val="00F966F0"/>
    <w:rsid w:val="00FB1DF1"/>
    <w:rsid w:val="00FB3B35"/>
    <w:rsid w:val="00FB55A6"/>
    <w:rsid w:val="00FB6197"/>
    <w:rsid w:val="00FC15F2"/>
    <w:rsid w:val="00FC45BA"/>
    <w:rsid w:val="00FC65CA"/>
    <w:rsid w:val="00FD15CA"/>
    <w:rsid w:val="00FD665F"/>
    <w:rsid w:val="00FD748B"/>
    <w:rsid w:val="00FE0D04"/>
    <w:rsid w:val="00FE4ED3"/>
    <w:rsid w:val="00FE510B"/>
    <w:rsid w:val="00FF1223"/>
    <w:rsid w:val="00FF1630"/>
    <w:rsid w:val="00FF5499"/>
    <w:rsid w:val="00FF603D"/>
    <w:rsid w:val="015A9893"/>
    <w:rsid w:val="01983016"/>
    <w:rsid w:val="01CB8536"/>
    <w:rsid w:val="01DD22AF"/>
    <w:rsid w:val="025DBE4D"/>
    <w:rsid w:val="03721442"/>
    <w:rsid w:val="03888031"/>
    <w:rsid w:val="05A34F53"/>
    <w:rsid w:val="08BDDB2F"/>
    <w:rsid w:val="0B05EB68"/>
    <w:rsid w:val="0BAED564"/>
    <w:rsid w:val="0E76C5A2"/>
    <w:rsid w:val="0FDA7F77"/>
    <w:rsid w:val="10CC8797"/>
    <w:rsid w:val="11E03FBF"/>
    <w:rsid w:val="163C2226"/>
    <w:rsid w:val="17752EA4"/>
    <w:rsid w:val="17FEEBC7"/>
    <w:rsid w:val="190FA61A"/>
    <w:rsid w:val="191EE658"/>
    <w:rsid w:val="198D7FCC"/>
    <w:rsid w:val="1AA46C9C"/>
    <w:rsid w:val="1AC99236"/>
    <w:rsid w:val="1C21B7B1"/>
    <w:rsid w:val="1DC67818"/>
    <w:rsid w:val="1FF0591D"/>
    <w:rsid w:val="20AB0CA4"/>
    <w:rsid w:val="20B67881"/>
    <w:rsid w:val="20E6AA0D"/>
    <w:rsid w:val="218FB8F7"/>
    <w:rsid w:val="21940DD1"/>
    <w:rsid w:val="21AFAF86"/>
    <w:rsid w:val="229DB50A"/>
    <w:rsid w:val="23CE4291"/>
    <w:rsid w:val="255E9EAB"/>
    <w:rsid w:val="2578D1BC"/>
    <w:rsid w:val="27CE925B"/>
    <w:rsid w:val="2981829C"/>
    <w:rsid w:val="2AD094B2"/>
    <w:rsid w:val="2B401885"/>
    <w:rsid w:val="2BBD2C8E"/>
    <w:rsid w:val="2C6B9579"/>
    <w:rsid w:val="2F7B0121"/>
    <w:rsid w:val="303871F4"/>
    <w:rsid w:val="32D4D4A5"/>
    <w:rsid w:val="334CA2DF"/>
    <w:rsid w:val="33E67116"/>
    <w:rsid w:val="34B39721"/>
    <w:rsid w:val="355B66E6"/>
    <w:rsid w:val="36A4D6B2"/>
    <w:rsid w:val="36C3158C"/>
    <w:rsid w:val="36E631B9"/>
    <w:rsid w:val="3A34420F"/>
    <w:rsid w:val="3D3F512A"/>
    <w:rsid w:val="3F412EBA"/>
    <w:rsid w:val="3F514002"/>
    <w:rsid w:val="3FB92E5D"/>
    <w:rsid w:val="4021605F"/>
    <w:rsid w:val="40D54964"/>
    <w:rsid w:val="4194C897"/>
    <w:rsid w:val="4203DE79"/>
    <w:rsid w:val="425AD56E"/>
    <w:rsid w:val="425E000C"/>
    <w:rsid w:val="42DB16BE"/>
    <w:rsid w:val="435F70DC"/>
    <w:rsid w:val="4624FDA7"/>
    <w:rsid w:val="465A6237"/>
    <w:rsid w:val="471B0FA6"/>
    <w:rsid w:val="48121E69"/>
    <w:rsid w:val="488D99B9"/>
    <w:rsid w:val="48A71414"/>
    <w:rsid w:val="4907188E"/>
    <w:rsid w:val="495240B3"/>
    <w:rsid w:val="49D14256"/>
    <w:rsid w:val="4A927B5F"/>
    <w:rsid w:val="4BEBB9F5"/>
    <w:rsid w:val="4C6EEAEF"/>
    <w:rsid w:val="4C84D2ED"/>
    <w:rsid w:val="4DB9793A"/>
    <w:rsid w:val="5104902E"/>
    <w:rsid w:val="519888AE"/>
    <w:rsid w:val="52A6BB5D"/>
    <w:rsid w:val="54316F2B"/>
    <w:rsid w:val="55854E97"/>
    <w:rsid w:val="5607B7F0"/>
    <w:rsid w:val="56526ED0"/>
    <w:rsid w:val="596E9754"/>
    <w:rsid w:val="5A05D440"/>
    <w:rsid w:val="5A6087FB"/>
    <w:rsid w:val="5A647D11"/>
    <w:rsid w:val="5AB885F7"/>
    <w:rsid w:val="5B4A21EB"/>
    <w:rsid w:val="5C70350E"/>
    <w:rsid w:val="5E8D9366"/>
    <w:rsid w:val="61F98369"/>
    <w:rsid w:val="62AF0756"/>
    <w:rsid w:val="63930DC3"/>
    <w:rsid w:val="64BC6A28"/>
    <w:rsid w:val="675B66B1"/>
    <w:rsid w:val="68C4608F"/>
    <w:rsid w:val="692277C9"/>
    <w:rsid w:val="6BDA2A9A"/>
    <w:rsid w:val="6C6C1386"/>
    <w:rsid w:val="6E6C2666"/>
    <w:rsid w:val="6F8E01D7"/>
    <w:rsid w:val="700FEB37"/>
    <w:rsid w:val="71D3AB78"/>
    <w:rsid w:val="71D7247F"/>
    <w:rsid w:val="725EAD49"/>
    <w:rsid w:val="73B6F983"/>
    <w:rsid w:val="75792774"/>
    <w:rsid w:val="7629AF35"/>
    <w:rsid w:val="76CCCD06"/>
    <w:rsid w:val="7717F3D3"/>
    <w:rsid w:val="77825D9D"/>
    <w:rsid w:val="7892832B"/>
    <w:rsid w:val="78C17758"/>
    <w:rsid w:val="790D1C53"/>
    <w:rsid w:val="7B8E4B03"/>
    <w:rsid w:val="7C2D3874"/>
    <w:rsid w:val="7D94167D"/>
    <w:rsid w:val="7DB17B17"/>
    <w:rsid w:val="7E7EA5AC"/>
    <w:rsid w:val="7FB4C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2FCF207-293C-4146-851B-19C783F3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C2600"/>
    <w:rPr>
      <w:rFonts w:cs="Nunito Sans"/>
      <w:sz w:val="22"/>
      <w:szCs w:val="22"/>
      <w:lang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203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7F97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5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50E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rotectuk.police.uk/advice-and-guidance/response/run-hide-tell-youth-organisa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rotectuk.police.uk/actinabo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se.gov.uk/lone-working/index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rotectuk.police.uk/group/130?type=catalo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couts.org.uk/volunteers/staying-safe-and-safeguarding/safety/planning-and-assessing-risk/lone-working-within-scouting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hop.scouts.org.uk/static/cms/media/114465-purple-card-business-card-size-Jan-2026-WEB.pdf?_gl=1*14salww*_up*MQ..*_ga*NDE5MTkyMzMyLjE3NzQzNTMzNDk.*_ga_0WGLQL1EXC*czE3NzQzNTMzNDkkbzEkZzAkdDE3NzQzNTMzNDkkajYwJGwwJGgxMzA1MjUxNTY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FBACDA1C725542A24AC0917A0718FA" ma:contentTypeVersion="17" ma:contentTypeDescription="Create a new document." ma:contentTypeScope="" ma:versionID="a6cc845d604bf3d51c2b6114d60324e6">
  <xsd:schema xmlns:xsd="http://www.w3.org/2001/XMLSchema" xmlns:xs="http://www.w3.org/2001/XMLSchema" xmlns:p="http://schemas.microsoft.com/office/2006/metadata/properties" xmlns:ns2="ecea0076-80fb-4d8c-bed4-83c91c26bd6b" xmlns:ns3="e48cf783-822b-4af0-883e-d86a6fef333a" targetNamespace="http://schemas.microsoft.com/office/2006/metadata/properties" ma:root="true" ma:fieldsID="178e372e36541e6a84e96033e99e0e73" ns2:_="" ns3:_="">
    <xsd:import namespace="ecea0076-80fb-4d8c-bed4-83c91c26bd6b"/>
    <xsd:import namespace="e48cf783-822b-4af0-883e-d86a6fef3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a0076-80fb-4d8c-bed4-83c91c26bd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cf783-822b-4af0-883e-d86a6fef3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6dd88c3-fb84-4c2b-842f-d784f3d33035}" ma:internalName="TaxCatchAll" ma:showField="CatchAllData" ma:web="e48cf783-822b-4af0-883e-d86a6fef3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ea0076-80fb-4d8c-bed4-83c91c26bd6b">
      <Terms xmlns="http://schemas.microsoft.com/office/infopath/2007/PartnerControls"/>
    </lcf76f155ced4ddcb4097134ff3c332f>
    <_Flow_SignoffStatus xmlns="ecea0076-80fb-4d8c-bed4-83c91c26bd6b" xsi:nil="true"/>
    <TaxCatchAll xmlns="e48cf783-822b-4af0-883e-d86a6fef333a" xsi:nil="true"/>
  </documentManagement>
</p:properties>
</file>

<file path=customXml/itemProps1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40747C-4721-44C8-A2E9-E825D90CD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ea0076-80fb-4d8c-bed4-83c91c26bd6b"/>
    <ds:schemaRef ds:uri="e48cf783-822b-4af0-883e-d86a6fef3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  <ds:schemaRef ds:uri="ecea0076-80fb-4d8c-bed4-83c91c26bd6b"/>
    <ds:schemaRef ds:uri="e48cf783-822b-4af0-883e-d86a6fef33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910</Words>
  <Characters>5193</Characters>
  <Application>Microsoft Office Word</Application>
  <DocSecurity>0</DocSecurity>
  <Lines>43</Lines>
  <Paragraphs>12</Paragraphs>
  <ScaleCrop>false</ScaleCrop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Kate Illman</cp:lastModifiedBy>
  <cp:revision>10</cp:revision>
  <cp:lastPrinted>2019-01-31T16:56:00Z</cp:lastPrinted>
  <dcterms:created xsi:type="dcterms:W3CDTF">2026-06-09T13:26:00Z</dcterms:created>
  <dcterms:modified xsi:type="dcterms:W3CDTF">2026-06-09T13:41:00Z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0x010100C6FBACDA1C725542A24AC0917A0718FA</vt:lpwstr>
  </property>
  <property fmtid="{D5CDD505-2E9C-101B-9397-08002B2CF9AE}" pid="6" name="MediaServiceImageTags">
    <vt:lpwstr/>
  </property>
</Properties>
</file>